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4E" w:rsidRPr="00911E4E" w:rsidRDefault="00911E4E" w:rsidP="00911E4E">
      <w:pPr>
        <w:keepNext/>
        <w:spacing w:after="0" w:line="240" w:lineRule="auto"/>
        <w:jc w:val="center"/>
        <w:outlineLvl w:val="0"/>
        <w:rPr>
          <w:rFonts w:ascii="Times New Roman" w:hAnsi="Times New Roman" w:cs="Times New Roman"/>
          <w:b/>
          <w:bCs/>
          <w:color w:val="000000"/>
          <w:sz w:val="28"/>
          <w:szCs w:val="28"/>
        </w:rPr>
      </w:pPr>
      <w:r w:rsidRPr="00911E4E">
        <w:rPr>
          <w:rFonts w:ascii="Times New Roman" w:hAnsi="Times New Roman" w:cs="Times New Roman"/>
          <w:b/>
          <w:color w:val="000000"/>
          <w:sz w:val="28"/>
          <w:szCs w:val="28"/>
        </w:rPr>
        <w:t>АДМИНИСТРАЦИЯ</w:t>
      </w:r>
    </w:p>
    <w:p w:rsidR="00911E4E" w:rsidRPr="00911E4E" w:rsidRDefault="00911E4E" w:rsidP="00911E4E">
      <w:pPr>
        <w:spacing w:after="0" w:line="240" w:lineRule="auto"/>
        <w:jc w:val="center"/>
        <w:rPr>
          <w:rFonts w:ascii="Times New Roman" w:hAnsi="Times New Roman" w:cs="Times New Roman"/>
          <w:b/>
          <w:color w:val="000000"/>
          <w:sz w:val="28"/>
          <w:szCs w:val="28"/>
        </w:rPr>
      </w:pPr>
      <w:r w:rsidRPr="00911E4E">
        <w:rPr>
          <w:rFonts w:ascii="Times New Roman" w:hAnsi="Times New Roman" w:cs="Times New Roman"/>
          <w:b/>
          <w:color w:val="000000"/>
          <w:sz w:val="28"/>
          <w:szCs w:val="28"/>
        </w:rPr>
        <w:t>МУНИЦИПАЛЬНОГО ОБРАЗОВАНИЯ</w:t>
      </w:r>
    </w:p>
    <w:p w:rsidR="00911E4E" w:rsidRPr="00911E4E" w:rsidRDefault="00911E4E" w:rsidP="00911E4E">
      <w:pPr>
        <w:tabs>
          <w:tab w:val="left" w:pos="900"/>
        </w:tabs>
        <w:spacing w:after="0" w:line="240" w:lineRule="auto"/>
        <w:jc w:val="center"/>
        <w:rPr>
          <w:rFonts w:ascii="Times New Roman" w:hAnsi="Times New Roman" w:cs="Times New Roman"/>
          <w:b/>
          <w:color w:val="000000"/>
          <w:sz w:val="28"/>
          <w:szCs w:val="28"/>
        </w:rPr>
      </w:pPr>
      <w:r w:rsidRPr="00911E4E">
        <w:rPr>
          <w:rFonts w:ascii="Times New Roman" w:hAnsi="Times New Roman" w:cs="Times New Roman"/>
          <w:b/>
          <w:color w:val="000000"/>
          <w:sz w:val="28"/>
          <w:szCs w:val="28"/>
        </w:rPr>
        <w:t>ПОНОМАРЕВСКИЙ СЕЛЬСОВЕТ</w:t>
      </w:r>
    </w:p>
    <w:p w:rsidR="00911E4E" w:rsidRPr="00911E4E" w:rsidRDefault="00911E4E" w:rsidP="00911E4E">
      <w:pPr>
        <w:tabs>
          <w:tab w:val="left" w:pos="1125"/>
          <w:tab w:val="left" w:pos="1500"/>
        </w:tabs>
        <w:spacing w:after="0" w:line="240" w:lineRule="auto"/>
        <w:jc w:val="center"/>
        <w:rPr>
          <w:rFonts w:ascii="Times New Roman" w:hAnsi="Times New Roman" w:cs="Times New Roman"/>
          <w:b/>
          <w:color w:val="000000"/>
          <w:sz w:val="28"/>
          <w:szCs w:val="28"/>
        </w:rPr>
      </w:pPr>
      <w:r w:rsidRPr="00911E4E">
        <w:rPr>
          <w:rFonts w:ascii="Times New Roman" w:hAnsi="Times New Roman" w:cs="Times New Roman"/>
          <w:b/>
          <w:color w:val="000000"/>
          <w:sz w:val="28"/>
          <w:szCs w:val="28"/>
        </w:rPr>
        <w:t xml:space="preserve">ПОНОМАРЕВСКОГО РАЙОНА </w:t>
      </w:r>
      <w:r w:rsidRPr="00911E4E">
        <w:rPr>
          <w:rFonts w:ascii="Times New Roman" w:hAnsi="Times New Roman" w:cs="Times New Roman"/>
          <w:b/>
          <w:bCs/>
          <w:color w:val="000000"/>
          <w:sz w:val="28"/>
          <w:szCs w:val="28"/>
        </w:rPr>
        <w:t>ОРЕНБУРГСКОЙ ОБЛАСТИ</w:t>
      </w:r>
    </w:p>
    <w:p w:rsidR="00911E4E" w:rsidRPr="00911E4E" w:rsidRDefault="00911E4E" w:rsidP="00911E4E">
      <w:pPr>
        <w:autoSpaceDE w:val="0"/>
        <w:autoSpaceDN w:val="0"/>
        <w:adjustRightInd w:val="0"/>
        <w:spacing w:after="0" w:line="240" w:lineRule="auto"/>
        <w:jc w:val="center"/>
        <w:rPr>
          <w:rFonts w:ascii="Times New Roman" w:hAnsi="Times New Roman" w:cs="Times New Roman"/>
          <w:b/>
          <w:bCs/>
          <w:sz w:val="28"/>
          <w:szCs w:val="28"/>
        </w:rPr>
      </w:pPr>
    </w:p>
    <w:p w:rsidR="00911E4E" w:rsidRPr="00911E4E" w:rsidRDefault="00911E4E" w:rsidP="00911E4E">
      <w:pPr>
        <w:autoSpaceDE w:val="0"/>
        <w:autoSpaceDN w:val="0"/>
        <w:adjustRightInd w:val="0"/>
        <w:spacing w:after="0" w:line="240" w:lineRule="auto"/>
        <w:jc w:val="center"/>
        <w:rPr>
          <w:rFonts w:ascii="Times New Roman" w:hAnsi="Times New Roman" w:cs="Times New Roman"/>
          <w:b/>
          <w:bCs/>
          <w:sz w:val="28"/>
          <w:szCs w:val="28"/>
        </w:rPr>
      </w:pPr>
      <w:r w:rsidRPr="00911E4E">
        <w:rPr>
          <w:rFonts w:ascii="Times New Roman" w:hAnsi="Times New Roman" w:cs="Times New Roman"/>
          <w:b/>
          <w:bCs/>
          <w:sz w:val="28"/>
          <w:szCs w:val="28"/>
        </w:rPr>
        <w:t>ПОСТАНОВЛЕНИЕ</w:t>
      </w:r>
    </w:p>
    <w:p w:rsidR="00911E4E" w:rsidRPr="00911E4E" w:rsidRDefault="00911E4E" w:rsidP="00911E4E">
      <w:pPr>
        <w:autoSpaceDE w:val="0"/>
        <w:autoSpaceDN w:val="0"/>
        <w:adjustRightInd w:val="0"/>
        <w:spacing w:after="0" w:line="240" w:lineRule="auto"/>
        <w:rPr>
          <w:rFonts w:ascii="Times New Roman" w:hAnsi="Times New Roman" w:cs="Times New Roman"/>
          <w:b/>
          <w:bCs/>
          <w:sz w:val="28"/>
          <w:szCs w:val="28"/>
        </w:rPr>
      </w:pPr>
    </w:p>
    <w:p w:rsidR="00911E4E" w:rsidRPr="00911E4E" w:rsidRDefault="00911E4E" w:rsidP="00911E4E">
      <w:pPr>
        <w:autoSpaceDE w:val="0"/>
        <w:autoSpaceDN w:val="0"/>
        <w:adjustRightInd w:val="0"/>
        <w:spacing w:after="0" w:line="240" w:lineRule="auto"/>
        <w:rPr>
          <w:rFonts w:ascii="Times New Roman" w:hAnsi="Times New Roman" w:cs="Times New Roman"/>
          <w:bCs/>
          <w:sz w:val="28"/>
          <w:szCs w:val="28"/>
        </w:rPr>
      </w:pPr>
      <w:r w:rsidRPr="00911E4E">
        <w:rPr>
          <w:rFonts w:ascii="Times New Roman" w:hAnsi="Times New Roman" w:cs="Times New Roman"/>
          <w:bCs/>
          <w:sz w:val="28"/>
          <w:szCs w:val="28"/>
        </w:rPr>
        <w:t>04</w:t>
      </w:r>
      <w:r w:rsidRPr="00911E4E">
        <w:rPr>
          <w:rFonts w:ascii="Times New Roman" w:hAnsi="Times New Roman" w:cs="Times New Roman"/>
          <w:bCs/>
          <w:sz w:val="28"/>
          <w:szCs w:val="28"/>
        </w:rPr>
        <w:t xml:space="preserve">.12.2023 </w:t>
      </w:r>
      <w:r w:rsidRPr="00911E4E">
        <w:rPr>
          <w:rFonts w:ascii="Times New Roman" w:hAnsi="Times New Roman" w:cs="Times New Roman"/>
          <w:bCs/>
          <w:sz w:val="28"/>
          <w:szCs w:val="28"/>
        </w:rPr>
        <w:tab/>
      </w:r>
      <w:r w:rsidRPr="00911E4E">
        <w:rPr>
          <w:rFonts w:ascii="Times New Roman" w:hAnsi="Times New Roman" w:cs="Times New Roman"/>
          <w:bCs/>
          <w:sz w:val="28"/>
          <w:szCs w:val="28"/>
        </w:rPr>
        <w:tab/>
      </w:r>
      <w:r w:rsidRPr="00911E4E">
        <w:rPr>
          <w:rFonts w:ascii="Times New Roman" w:hAnsi="Times New Roman" w:cs="Times New Roman"/>
          <w:bCs/>
          <w:sz w:val="28"/>
          <w:szCs w:val="28"/>
        </w:rPr>
        <w:tab/>
      </w:r>
      <w:r w:rsidRPr="00911E4E">
        <w:rPr>
          <w:rFonts w:ascii="Times New Roman" w:hAnsi="Times New Roman" w:cs="Times New Roman"/>
          <w:bCs/>
          <w:sz w:val="28"/>
          <w:szCs w:val="28"/>
        </w:rPr>
        <w:tab/>
      </w:r>
      <w:r w:rsidRPr="00911E4E">
        <w:rPr>
          <w:rFonts w:ascii="Times New Roman" w:hAnsi="Times New Roman" w:cs="Times New Roman"/>
          <w:bCs/>
          <w:sz w:val="28"/>
          <w:szCs w:val="28"/>
        </w:rPr>
        <w:tab/>
      </w:r>
      <w:r w:rsidRPr="00911E4E">
        <w:rPr>
          <w:rFonts w:ascii="Times New Roman" w:hAnsi="Times New Roman" w:cs="Times New Roman"/>
          <w:bCs/>
          <w:sz w:val="28"/>
          <w:szCs w:val="28"/>
        </w:rPr>
        <w:tab/>
        <w:t xml:space="preserve">         </w:t>
      </w:r>
      <w:r w:rsidRPr="00911E4E">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Pr="00911E4E">
        <w:rPr>
          <w:rFonts w:ascii="Times New Roman" w:hAnsi="Times New Roman" w:cs="Times New Roman"/>
          <w:bCs/>
          <w:sz w:val="28"/>
          <w:szCs w:val="28"/>
        </w:rPr>
        <w:t xml:space="preserve">                   № </w:t>
      </w:r>
      <w:r w:rsidRPr="00911E4E">
        <w:rPr>
          <w:rFonts w:ascii="Times New Roman" w:hAnsi="Times New Roman" w:cs="Times New Roman"/>
          <w:bCs/>
          <w:sz w:val="28"/>
          <w:szCs w:val="28"/>
        </w:rPr>
        <w:t>277</w:t>
      </w:r>
      <w:r w:rsidRPr="00911E4E">
        <w:rPr>
          <w:rFonts w:ascii="Times New Roman" w:hAnsi="Times New Roman" w:cs="Times New Roman"/>
          <w:bCs/>
          <w:sz w:val="28"/>
          <w:szCs w:val="28"/>
        </w:rPr>
        <w:t>-п</w:t>
      </w:r>
    </w:p>
    <w:p w:rsidR="00911E4E" w:rsidRPr="00911E4E" w:rsidRDefault="00911E4E" w:rsidP="00911E4E">
      <w:pPr>
        <w:autoSpaceDE w:val="0"/>
        <w:autoSpaceDN w:val="0"/>
        <w:adjustRightInd w:val="0"/>
        <w:spacing w:after="0" w:line="240" w:lineRule="auto"/>
        <w:jc w:val="center"/>
        <w:rPr>
          <w:rFonts w:ascii="Times New Roman" w:hAnsi="Times New Roman" w:cs="Times New Roman"/>
          <w:bCs/>
          <w:sz w:val="28"/>
          <w:szCs w:val="28"/>
        </w:rPr>
      </w:pPr>
      <w:r w:rsidRPr="00911E4E">
        <w:rPr>
          <w:rFonts w:ascii="Times New Roman" w:hAnsi="Times New Roman" w:cs="Times New Roman"/>
          <w:bCs/>
          <w:sz w:val="28"/>
          <w:szCs w:val="28"/>
        </w:rPr>
        <w:t>с.Пономаревка</w:t>
      </w:r>
    </w:p>
    <w:p w:rsidR="00911E4E" w:rsidRPr="00911E4E" w:rsidRDefault="00911E4E" w:rsidP="00911E4E">
      <w:pPr>
        <w:autoSpaceDE w:val="0"/>
        <w:autoSpaceDN w:val="0"/>
        <w:adjustRightInd w:val="0"/>
        <w:spacing w:after="0" w:line="240" w:lineRule="auto"/>
        <w:jc w:val="center"/>
        <w:rPr>
          <w:rFonts w:ascii="Times New Roman" w:hAnsi="Times New Roman" w:cs="Times New Roman"/>
          <w:bCs/>
          <w:sz w:val="28"/>
          <w:szCs w:val="28"/>
        </w:rPr>
      </w:pPr>
    </w:p>
    <w:p w:rsidR="00911E4E" w:rsidRPr="00911E4E" w:rsidRDefault="00911E4E" w:rsidP="00911E4E">
      <w:pPr>
        <w:autoSpaceDE w:val="0"/>
        <w:autoSpaceDN w:val="0"/>
        <w:adjustRightInd w:val="0"/>
        <w:spacing w:after="0" w:line="240" w:lineRule="auto"/>
        <w:jc w:val="center"/>
        <w:rPr>
          <w:rFonts w:ascii="Times New Roman" w:hAnsi="Times New Roman" w:cs="Times New Roman"/>
          <w:bCs/>
          <w:sz w:val="28"/>
          <w:szCs w:val="28"/>
        </w:rPr>
      </w:pPr>
    </w:p>
    <w:p w:rsidR="00911E4E" w:rsidRPr="00911E4E" w:rsidRDefault="00911E4E" w:rsidP="00911E4E">
      <w:pPr>
        <w:autoSpaceDE w:val="0"/>
        <w:autoSpaceDN w:val="0"/>
        <w:adjustRightInd w:val="0"/>
        <w:spacing w:after="0" w:line="240" w:lineRule="auto"/>
        <w:jc w:val="center"/>
        <w:rPr>
          <w:rFonts w:ascii="Times New Roman" w:hAnsi="Times New Roman" w:cs="Times New Roman"/>
          <w:b/>
          <w:sz w:val="28"/>
          <w:szCs w:val="28"/>
        </w:rPr>
      </w:pPr>
      <w:r w:rsidRPr="00911E4E">
        <w:rPr>
          <w:rFonts w:ascii="Times New Roman" w:hAnsi="Times New Roman" w:cs="Times New Roman"/>
          <w:b/>
          <w:bCs/>
          <w:sz w:val="28"/>
          <w:szCs w:val="28"/>
        </w:rPr>
        <w:t>Об утверждении</w:t>
      </w:r>
      <w:r w:rsidRPr="00911E4E">
        <w:rPr>
          <w:rFonts w:ascii="Times New Roman" w:hAnsi="Times New Roman" w:cs="Times New Roman"/>
          <w:b/>
          <w:sz w:val="28"/>
          <w:szCs w:val="28"/>
        </w:rPr>
        <w:t xml:space="preserve"> Программы профилактики рисков причинения вреда (ущерба) охраняемым законом ценностям при осуществлении </w:t>
      </w:r>
      <w:r w:rsidRPr="00911E4E">
        <w:rPr>
          <w:rFonts w:ascii="Times New Roman" w:hAnsi="Times New Roman" w:cs="Times New Roman"/>
          <w:b/>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11E4E">
        <w:rPr>
          <w:rFonts w:ascii="Times New Roman" w:hAnsi="Times New Roman" w:cs="Times New Roman"/>
          <w:b/>
          <w:sz w:val="28"/>
          <w:szCs w:val="28"/>
        </w:rPr>
        <w:t xml:space="preserve"> на территории муниципального образования Пономаревский сельсовет Пономаревского района Оренбургской области на 2024 год</w:t>
      </w:r>
    </w:p>
    <w:p w:rsidR="00911E4E" w:rsidRPr="00911E4E" w:rsidRDefault="00911E4E" w:rsidP="00911E4E">
      <w:pPr>
        <w:autoSpaceDE w:val="0"/>
        <w:autoSpaceDN w:val="0"/>
        <w:adjustRightInd w:val="0"/>
        <w:spacing w:after="0" w:line="240" w:lineRule="auto"/>
        <w:jc w:val="both"/>
        <w:rPr>
          <w:rFonts w:ascii="Times New Roman" w:hAnsi="Times New Roman" w:cs="Times New Roman"/>
          <w:sz w:val="28"/>
          <w:szCs w:val="28"/>
        </w:rPr>
      </w:pPr>
    </w:p>
    <w:p w:rsidR="00911E4E" w:rsidRPr="00911E4E" w:rsidRDefault="00911E4E" w:rsidP="0021613B">
      <w:pPr>
        <w:autoSpaceDE w:val="0"/>
        <w:autoSpaceDN w:val="0"/>
        <w:adjustRightInd w:val="0"/>
        <w:spacing w:after="0" w:line="240" w:lineRule="auto"/>
        <w:jc w:val="center"/>
        <w:rPr>
          <w:rFonts w:ascii="Times New Roman" w:hAnsi="Times New Roman" w:cs="Times New Roman"/>
          <w:sz w:val="28"/>
          <w:szCs w:val="28"/>
        </w:rPr>
      </w:pPr>
    </w:p>
    <w:p w:rsidR="00911E4E" w:rsidRPr="00911E4E" w:rsidRDefault="00911E4E" w:rsidP="00911E4E">
      <w:pPr>
        <w:autoSpaceDE w:val="0"/>
        <w:autoSpaceDN w:val="0"/>
        <w:adjustRightInd w:val="0"/>
        <w:spacing w:after="0" w:line="240" w:lineRule="auto"/>
        <w:ind w:firstLine="709"/>
        <w:jc w:val="both"/>
        <w:rPr>
          <w:rFonts w:ascii="Times New Roman" w:hAnsi="Times New Roman" w:cs="Times New Roman"/>
          <w:sz w:val="28"/>
          <w:szCs w:val="28"/>
        </w:rPr>
      </w:pPr>
      <w:r w:rsidRPr="00911E4E">
        <w:rPr>
          <w:rFonts w:ascii="Times New Roman" w:hAnsi="Times New Roman" w:cs="Times New Roman"/>
          <w:sz w:val="28"/>
          <w:szCs w:val="28"/>
        </w:rPr>
        <w:t>Руководствуясь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Пономаревский сельсовет Пономаревского района Оренбургской области:</w:t>
      </w:r>
    </w:p>
    <w:p w:rsidR="00911E4E" w:rsidRPr="00911E4E" w:rsidRDefault="00911E4E" w:rsidP="00911E4E">
      <w:pPr>
        <w:numPr>
          <w:ilvl w:val="0"/>
          <w:numId w:val="1"/>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911E4E">
        <w:rPr>
          <w:rFonts w:ascii="Times New Roman" w:hAnsi="Times New Roman" w:cs="Times New Roman"/>
          <w:sz w:val="28"/>
          <w:szCs w:val="28"/>
        </w:rPr>
        <w:t xml:space="preserve">Утвердить Программу профилактики рисков причинения вреда охраняемым законом ценностям при осуществлении </w:t>
      </w:r>
      <w:r w:rsidRPr="00911E4E">
        <w:rPr>
          <w:rFonts w:ascii="Times New Roman" w:hAnsi="Times New Roman" w:cs="Times New Roman"/>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11E4E">
        <w:rPr>
          <w:rFonts w:ascii="Times New Roman" w:hAnsi="Times New Roman" w:cs="Times New Roman"/>
          <w:sz w:val="28"/>
          <w:szCs w:val="28"/>
        </w:rPr>
        <w:t xml:space="preserve"> на территории муниципального образования Пономаревский сельсовет Пономаревского района Оренбургской области на 2024 год.</w:t>
      </w:r>
    </w:p>
    <w:p w:rsidR="00911E4E" w:rsidRPr="00911E4E" w:rsidRDefault="00911E4E" w:rsidP="00911E4E">
      <w:pPr>
        <w:numPr>
          <w:ilvl w:val="0"/>
          <w:numId w:val="1"/>
        </w:numPr>
        <w:suppressAutoHyphens w:val="0"/>
        <w:spacing w:after="0" w:line="240" w:lineRule="auto"/>
        <w:ind w:left="0" w:firstLine="709"/>
        <w:contextualSpacing/>
        <w:jc w:val="both"/>
        <w:rPr>
          <w:rFonts w:ascii="Times New Roman" w:hAnsi="Times New Roman" w:cs="Times New Roman"/>
          <w:sz w:val="28"/>
          <w:szCs w:val="28"/>
        </w:rPr>
      </w:pPr>
      <w:r w:rsidRPr="00911E4E">
        <w:rPr>
          <w:rFonts w:ascii="Times New Roman" w:eastAsia="Calibri" w:hAnsi="Times New Roman" w:cs="Times New Roman"/>
          <w:sz w:val="28"/>
          <w:szCs w:val="28"/>
        </w:rPr>
        <w:t>Настоящее постановление разместить на официальном сайте администрации муниципального образования Пономаревский сельсовет Пономаревского района Оренбургской области в информационно-телекоммуникационной сети «Интернет».</w:t>
      </w:r>
    </w:p>
    <w:p w:rsidR="00911E4E" w:rsidRPr="00911E4E" w:rsidRDefault="00911E4E" w:rsidP="00911E4E">
      <w:pPr>
        <w:numPr>
          <w:ilvl w:val="0"/>
          <w:numId w:val="1"/>
        </w:numPr>
        <w:suppressAutoHyphens w:val="0"/>
        <w:spacing w:after="0" w:line="240" w:lineRule="auto"/>
        <w:ind w:left="0" w:firstLine="709"/>
        <w:contextualSpacing/>
        <w:jc w:val="both"/>
        <w:rPr>
          <w:rFonts w:ascii="Times New Roman" w:hAnsi="Times New Roman" w:cs="Times New Roman"/>
          <w:sz w:val="28"/>
          <w:szCs w:val="28"/>
        </w:rPr>
      </w:pPr>
      <w:r w:rsidRPr="00911E4E">
        <w:rPr>
          <w:rFonts w:ascii="Times New Roman" w:eastAsia="Calibri" w:hAnsi="Times New Roman" w:cs="Times New Roman"/>
          <w:sz w:val="28"/>
          <w:szCs w:val="28"/>
        </w:rPr>
        <w:t>Настоящее постановление вступает в силу после дня его официального обнародования.</w:t>
      </w:r>
    </w:p>
    <w:p w:rsidR="00911E4E" w:rsidRPr="00911E4E" w:rsidRDefault="00911E4E" w:rsidP="00911E4E">
      <w:pPr>
        <w:spacing w:after="0" w:line="240" w:lineRule="auto"/>
        <w:rPr>
          <w:rFonts w:ascii="Times New Roman" w:hAnsi="Times New Roman" w:cs="Times New Roman"/>
          <w:sz w:val="28"/>
          <w:szCs w:val="28"/>
        </w:rPr>
      </w:pPr>
    </w:p>
    <w:p w:rsidR="00911E4E" w:rsidRDefault="00911E4E" w:rsidP="00911E4E">
      <w:pPr>
        <w:spacing w:after="0" w:line="240" w:lineRule="auto"/>
        <w:rPr>
          <w:rFonts w:ascii="Times New Roman" w:hAnsi="Times New Roman" w:cs="Times New Roman"/>
          <w:sz w:val="28"/>
          <w:szCs w:val="28"/>
        </w:rPr>
      </w:pPr>
    </w:p>
    <w:p w:rsidR="00911E4E" w:rsidRPr="00911E4E" w:rsidRDefault="00911E4E" w:rsidP="00911E4E">
      <w:pPr>
        <w:spacing w:after="0" w:line="240" w:lineRule="auto"/>
        <w:rPr>
          <w:rFonts w:ascii="Times New Roman" w:hAnsi="Times New Roman" w:cs="Times New Roman"/>
          <w:sz w:val="28"/>
          <w:szCs w:val="28"/>
        </w:rPr>
      </w:pPr>
    </w:p>
    <w:p w:rsidR="00911E4E" w:rsidRPr="00911E4E" w:rsidRDefault="00911E4E" w:rsidP="00911E4E">
      <w:pPr>
        <w:spacing w:after="0" w:line="240" w:lineRule="auto"/>
        <w:rPr>
          <w:rFonts w:ascii="Times New Roman" w:hAnsi="Times New Roman" w:cs="Times New Roman"/>
          <w:sz w:val="28"/>
          <w:szCs w:val="28"/>
        </w:rPr>
      </w:pPr>
      <w:r w:rsidRPr="00911E4E">
        <w:rPr>
          <w:rFonts w:ascii="Times New Roman" w:hAnsi="Times New Roman" w:cs="Times New Roman"/>
          <w:sz w:val="28"/>
          <w:szCs w:val="28"/>
        </w:rPr>
        <w:t>Глава муниципального образования                                              М.В. Барышев</w:t>
      </w:r>
    </w:p>
    <w:p w:rsidR="00911E4E" w:rsidRPr="00911E4E" w:rsidRDefault="00911E4E" w:rsidP="00911E4E">
      <w:pPr>
        <w:spacing w:after="0" w:line="240" w:lineRule="auto"/>
        <w:jc w:val="both"/>
        <w:rPr>
          <w:rFonts w:ascii="Times New Roman" w:hAnsi="Times New Roman" w:cs="Times New Roman"/>
          <w:sz w:val="28"/>
          <w:szCs w:val="28"/>
        </w:rPr>
      </w:pPr>
    </w:p>
    <w:p w:rsidR="00911E4E" w:rsidRPr="00911E4E" w:rsidRDefault="00911E4E" w:rsidP="00911E4E">
      <w:pPr>
        <w:spacing w:after="0" w:line="240" w:lineRule="auto"/>
        <w:jc w:val="both"/>
        <w:rPr>
          <w:rFonts w:ascii="Times New Roman" w:hAnsi="Times New Roman" w:cs="Times New Roman"/>
          <w:sz w:val="28"/>
          <w:szCs w:val="28"/>
        </w:rPr>
      </w:pPr>
      <w:r w:rsidRPr="00911E4E">
        <w:rPr>
          <w:rFonts w:ascii="Times New Roman" w:hAnsi="Times New Roman" w:cs="Times New Roman"/>
          <w:sz w:val="28"/>
          <w:szCs w:val="28"/>
        </w:rPr>
        <w:t>Разослано: в дело, прокуратуру, сайт администрации.</w:t>
      </w: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0B7CAC" w:rsidRDefault="000B7CAC" w:rsidP="00911E4E">
      <w:pPr>
        <w:widowControl w:val="0"/>
        <w:spacing w:after="0" w:line="240" w:lineRule="auto"/>
        <w:jc w:val="right"/>
        <w:rPr>
          <w:rFonts w:ascii="Times New Roman" w:eastAsia="Lucida Sans Unicode" w:hAnsi="Times New Roman" w:cs="Times New Roman"/>
          <w:kern w:val="1"/>
          <w:sz w:val="28"/>
          <w:szCs w:val="28"/>
        </w:rPr>
      </w:pPr>
    </w:p>
    <w:p w:rsidR="00911E4E" w:rsidRPr="00911E4E" w:rsidRDefault="00911E4E" w:rsidP="00911E4E">
      <w:pPr>
        <w:widowControl w:val="0"/>
        <w:spacing w:after="0" w:line="240" w:lineRule="auto"/>
        <w:jc w:val="right"/>
        <w:rPr>
          <w:rFonts w:ascii="Times New Roman" w:eastAsia="Lucida Sans Unicode" w:hAnsi="Times New Roman" w:cs="Times New Roman"/>
          <w:kern w:val="1"/>
          <w:sz w:val="28"/>
          <w:szCs w:val="28"/>
        </w:rPr>
      </w:pPr>
      <w:r w:rsidRPr="00911E4E">
        <w:rPr>
          <w:rFonts w:ascii="Times New Roman" w:eastAsia="Lucida Sans Unicode" w:hAnsi="Times New Roman" w:cs="Times New Roman"/>
          <w:kern w:val="1"/>
          <w:sz w:val="28"/>
          <w:szCs w:val="28"/>
        </w:rPr>
        <w:lastRenderedPageBreak/>
        <w:t>Приложение</w:t>
      </w:r>
    </w:p>
    <w:p w:rsidR="00911E4E" w:rsidRPr="00911E4E" w:rsidRDefault="00911E4E" w:rsidP="00911E4E">
      <w:pPr>
        <w:widowControl w:val="0"/>
        <w:spacing w:after="0" w:line="240" w:lineRule="auto"/>
        <w:jc w:val="right"/>
        <w:rPr>
          <w:rFonts w:ascii="Times New Roman" w:eastAsia="Lucida Sans Unicode" w:hAnsi="Times New Roman" w:cs="Times New Roman"/>
          <w:kern w:val="1"/>
          <w:sz w:val="28"/>
          <w:szCs w:val="28"/>
        </w:rPr>
      </w:pPr>
      <w:r w:rsidRPr="00911E4E">
        <w:rPr>
          <w:rFonts w:ascii="Times New Roman" w:eastAsia="Lucida Sans Unicode" w:hAnsi="Times New Roman" w:cs="Times New Roman"/>
          <w:kern w:val="1"/>
          <w:sz w:val="28"/>
          <w:szCs w:val="28"/>
        </w:rPr>
        <w:t>к постановлению администрации</w:t>
      </w:r>
    </w:p>
    <w:p w:rsidR="00911E4E" w:rsidRPr="00911E4E" w:rsidRDefault="00911E4E" w:rsidP="00911E4E">
      <w:pPr>
        <w:widowControl w:val="0"/>
        <w:spacing w:after="0" w:line="240" w:lineRule="auto"/>
        <w:jc w:val="right"/>
        <w:rPr>
          <w:rFonts w:ascii="Times New Roman" w:eastAsia="Lucida Sans Unicode" w:hAnsi="Times New Roman" w:cs="Times New Roman"/>
          <w:kern w:val="1"/>
          <w:sz w:val="28"/>
          <w:szCs w:val="28"/>
        </w:rPr>
      </w:pPr>
      <w:r w:rsidRPr="00911E4E">
        <w:rPr>
          <w:rFonts w:ascii="Times New Roman" w:eastAsia="Lucida Sans Unicode" w:hAnsi="Times New Roman" w:cs="Times New Roman"/>
          <w:kern w:val="1"/>
          <w:sz w:val="28"/>
          <w:szCs w:val="28"/>
        </w:rPr>
        <w:t xml:space="preserve"> муниципального образования</w:t>
      </w:r>
    </w:p>
    <w:p w:rsidR="00911E4E" w:rsidRPr="00911E4E" w:rsidRDefault="00911E4E" w:rsidP="00911E4E">
      <w:pPr>
        <w:widowControl w:val="0"/>
        <w:spacing w:after="0" w:line="240" w:lineRule="auto"/>
        <w:jc w:val="right"/>
        <w:rPr>
          <w:rFonts w:ascii="Times New Roman" w:eastAsia="Lucida Sans Unicode" w:hAnsi="Times New Roman" w:cs="Times New Roman"/>
          <w:kern w:val="1"/>
          <w:sz w:val="28"/>
          <w:szCs w:val="28"/>
        </w:rPr>
      </w:pPr>
      <w:r w:rsidRPr="00911E4E">
        <w:rPr>
          <w:rFonts w:ascii="Times New Roman" w:eastAsia="Lucida Sans Unicode" w:hAnsi="Times New Roman" w:cs="Times New Roman"/>
          <w:kern w:val="1"/>
          <w:sz w:val="28"/>
          <w:szCs w:val="28"/>
        </w:rPr>
        <w:t>Пономаревский сельсовет</w:t>
      </w:r>
    </w:p>
    <w:p w:rsidR="00911E4E" w:rsidRPr="00911E4E" w:rsidRDefault="00911E4E" w:rsidP="00911E4E">
      <w:pPr>
        <w:widowControl w:val="0"/>
        <w:spacing w:after="0" w:line="240" w:lineRule="auto"/>
        <w:jc w:val="right"/>
        <w:rPr>
          <w:rFonts w:ascii="Times New Roman" w:eastAsia="Lucida Sans Unicode" w:hAnsi="Times New Roman" w:cs="Times New Roman"/>
          <w:kern w:val="1"/>
          <w:sz w:val="28"/>
          <w:szCs w:val="28"/>
        </w:rPr>
      </w:pPr>
      <w:r w:rsidRPr="00911E4E">
        <w:rPr>
          <w:rFonts w:ascii="Times New Roman" w:eastAsia="Lucida Sans Unicode" w:hAnsi="Times New Roman" w:cs="Times New Roman"/>
          <w:kern w:val="1"/>
          <w:sz w:val="28"/>
          <w:szCs w:val="28"/>
        </w:rPr>
        <w:t xml:space="preserve">от </w:t>
      </w:r>
      <w:r w:rsidR="006E6E41">
        <w:rPr>
          <w:rFonts w:ascii="Times New Roman" w:eastAsia="Lucida Sans Unicode" w:hAnsi="Times New Roman" w:cs="Times New Roman"/>
          <w:kern w:val="1"/>
          <w:sz w:val="28"/>
          <w:szCs w:val="28"/>
        </w:rPr>
        <w:t>04</w:t>
      </w:r>
      <w:r w:rsidRPr="00911E4E">
        <w:rPr>
          <w:rFonts w:ascii="Times New Roman" w:eastAsia="Lucida Sans Unicode" w:hAnsi="Times New Roman" w:cs="Times New Roman"/>
          <w:kern w:val="1"/>
          <w:sz w:val="28"/>
          <w:szCs w:val="28"/>
        </w:rPr>
        <w:t>.</w:t>
      </w:r>
      <w:r w:rsidR="006E6E41">
        <w:rPr>
          <w:rFonts w:ascii="Times New Roman" w:eastAsia="Lucida Sans Unicode" w:hAnsi="Times New Roman" w:cs="Times New Roman"/>
          <w:kern w:val="1"/>
          <w:sz w:val="28"/>
          <w:szCs w:val="28"/>
        </w:rPr>
        <w:t>12</w:t>
      </w:r>
      <w:r w:rsidRPr="00911E4E">
        <w:rPr>
          <w:rFonts w:ascii="Times New Roman" w:eastAsia="Lucida Sans Unicode" w:hAnsi="Times New Roman" w:cs="Times New Roman"/>
          <w:kern w:val="1"/>
          <w:sz w:val="28"/>
          <w:szCs w:val="28"/>
        </w:rPr>
        <w:t xml:space="preserve">.2023 № </w:t>
      </w:r>
      <w:r w:rsidR="006E6E41">
        <w:rPr>
          <w:rFonts w:ascii="Times New Roman" w:eastAsia="Lucida Sans Unicode" w:hAnsi="Times New Roman" w:cs="Times New Roman"/>
          <w:kern w:val="1"/>
          <w:sz w:val="28"/>
          <w:szCs w:val="28"/>
        </w:rPr>
        <w:t>277</w:t>
      </w:r>
      <w:r w:rsidRPr="00911E4E">
        <w:rPr>
          <w:rFonts w:ascii="Times New Roman" w:eastAsia="Lucida Sans Unicode" w:hAnsi="Times New Roman" w:cs="Times New Roman"/>
          <w:kern w:val="1"/>
          <w:sz w:val="28"/>
          <w:szCs w:val="28"/>
        </w:rPr>
        <w:t>-п</w:t>
      </w:r>
    </w:p>
    <w:p w:rsidR="00911E4E" w:rsidRPr="00911E4E" w:rsidRDefault="00911E4E" w:rsidP="00911E4E">
      <w:pPr>
        <w:shd w:val="clear" w:color="auto" w:fill="FFFFFF"/>
        <w:spacing w:after="0" w:line="240" w:lineRule="auto"/>
        <w:jc w:val="center"/>
        <w:rPr>
          <w:rFonts w:ascii="Times New Roman" w:hAnsi="Times New Roman" w:cs="Times New Roman"/>
          <w:sz w:val="28"/>
          <w:szCs w:val="28"/>
        </w:rPr>
      </w:pPr>
    </w:p>
    <w:p w:rsidR="00911E4E" w:rsidRPr="00911E4E" w:rsidRDefault="00911E4E" w:rsidP="00911E4E">
      <w:pPr>
        <w:autoSpaceDE w:val="0"/>
        <w:autoSpaceDN w:val="0"/>
        <w:adjustRightInd w:val="0"/>
        <w:spacing w:after="0" w:line="240" w:lineRule="auto"/>
        <w:jc w:val="center"/>
        <w:rPr>
          <w:rFonts w:ascii="Times New Roman" w:hAnsi="Times New Roman" w:cs="Times New Roman"/>
          <w:b/>
          <w:sz w:val="28"/>
          <w:szCs w:val="28"/>
        </w:rPr>
      </w:pPr>
      <w:r w:rsidRPr="00911E4E">
        <w:rPr>
          <w:rFonts w:ascii="Times New Roman" w:hAnsi="Times New Roman" w:cs="Times New Roman"/>
          <w:b/>
          <w:sz w:val="28"/>
          <w:szCs w:val="28"/>
        </w:rPr>
        <w:t xml:space="preserve">Программы профилактики рисков причинения вреда (ущерба) охраняемым законом ценностям при осуществлении </w:t>
      </w:r>
      <w:r w:rsidRPr="00911E4E">
        <w:rPr>
          <w:rFonts w:ascii="Times New Roman" w:hAnsi="Times New Roman" w:cs="Times New Roman"/>
          <w:b/>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11E4E">
        <w:rPr>
          <w:rFonts w:ascii="Times New Roman" w:hAnsi="Times New Roman" w:cs="Times New Roman"/>
          <w:b/>
          <w:sz w:val="28"/>
          <w:szCs w:val="28"/>
        </w:rPr>
        <w:t xml:space="preserve"> на территории муниципального образования Пономаревский сельсовет Пономаревского района Оренбургской области на 2024 год</w:t>
      </w:r>
    </w:p>
    <w:p w:rsidR="00911E4E" w:rsidRPr="00911E4E" w:rsidRDefault="00911E4E" w:rsidP="00911E4E">
      <w:pPr>
        <w:shd w:val="clear" w:color="auto" w:fill="FFFFFF"/>
        <w:spacing w:after="0" w:line="240" w:lineRule="auto"/>
        <w:jc w:val="center"/>
        <w:rPr>
          <w:rFonts w:ascii="Times New Roman" w:hAnsi="Times New Roman" w:cs="Times New Roman"/>
          <w:sz w:val="28"/>
          <w:szCs w:val="28"/>
          <w:shd w:val="clear" w:color="auto" w:fill="FFFFFF"/>
        </w:rPr>
      </w:pPr>
      <w:bookmarkStart w:id="0" w:name="_GoBack"/>
      <w:bookmarkEnd w:id="0"/>
      <w:r w:rsidRPr="00911E4E">
        <w:rPr>
          <w:rFonts w:ascii="Times New Roman" w:hAnsi="Times New Roman" w:cs="Times New Roman"/>
          <w:sz w:val="28"/>
          <w:szCs w:val="28"/>
          <w:shd w:val="clear" w:color="auto" w:fill="FFFFFF"/>
        </w:rPr>
        <w:t>Раздел 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911E4E" w:rsidRPr="00911E4E" w:rsidRDefault="00911E4E" w:rsidP="00911E4E">
      <w:pPr>
        <w:shd w:val="clear" w:color="auto" w:fill="FFFFFF"/>
        <w:spacing w:after="0" w:line="240" w:lineRule="auto"/>
        <w:ind w:firstLine="708"/>
        <w:jc w:val="both"/>
        <w:rPr>
          <w:rFonts w:ascii="Times New Roman" w:hAnsi="Times New Roman" w:cs="Times New Roman"/>
          <w:sz w:val="28"/>
          <w:szCs w:val="28"/>
        </w:rPr>
      </w:pPr>
      <w:r w:rsidRPr="00911E4E">
        <w:rPr>
          <w:rFonts w:ascii="Times New Roman" w:hAnsi="Times New Roman" w:cs="Times New Roman"/>
          <w:sz w:val="28"/>
          <w:szCs w:val="28"/>
        </w:rPr>
        <w:t xml:space="preserve">1.1. Настоящая программа профилактики рисков причинения вреда (ущерба) охраняемым законом ценностям при осуществлении муниципального контроля </w:t>
      </w:r>
      <w:r w:rsidRPr="00911E4E">
        <w:rPr>
          <w:rFonts w:ascii="Times New Roman" w:hAnsi="Times New Roman" w:cs="Times New Roman"/>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11E4E">
        <w:rPr>
          <w:rFonts w:ascii="Times New Roman" w:hAnsi="Times New Roman" w:cs="Times New Roman"/>
          <w:sz w:val="28"/>
          <w:szCs w:val="28"/>
        </w:rPr>
        <w:t xml:space="preserve"> на территории муниципального образования Пономаревский сельсовет Пономаревского района Оренбургской области (далее – Программа профилактики)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w:t>
      </w:r>
      <w:r w:rsidRPr="00911E4E">
        <w:rPr>
          <w:rFonts w:ascii="Times New Roman" w:hAnsi="Times New Roman" w:cs="Times New Roman"/>
          <w:sz w:val="28"/>
          <w:szCs w:val="28"/>
          <w:shd w:val="clear" w:color="auto" w:fill="FFFFFF"/>
        </w:rPr>
        <w:t>(далее – Федеральный закон № 248-ФЗ)</w:t>
      </w:r>
      <w:r w:rsidRPr="00911E4E">
        <w:rPr>
          <w:rFonts w:ascii="Times New Roman" w:hAnsi="Times New Roman" w:cs="Times New Roman"/>
          <w:sz w:val="28"/>
          <w:szCs w:val="28"/>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911E4E">
        <w:rPr>
          <w:rFonts w:ascii="Times New Roman" w:hAnsi="Times New Roman" w:cs="Times New Roman"/>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11E4E">
        <w:rPr>
          <w:rFonts w:ascii="Times New Roman" w:hAnsi="Times New Roman" w:cs="Times New Roman"/>
          <w:sz w:val="28"/>
          <w:szCs w:val="28"/>
        </w:rPr>
        <w:t xml:space="preserve"> на территории муниципального образования Пономаревский сельсовет Пономаревского района Оренбургской области (далее – муниципальный контроль).</w:t>
      </w:r>
      <w:r w:rsidRPr="00911E4E">
        <w:rPr>
          <w:rFonts w:ascii="Times New Roman" w:hAnsi="Times New Roman" w:cs="Times New Roman"/>
          <w:sz w:val="28"/>
          <w:szCs w:val="28"/>
          <w:shd w:val="clear" w:color="auto" w:fill="FFFFFF"/>
        </w:rPr>
        <w:t xml:space="preserve"> </w:t>
      </w:r>
    </w:p>
    <w:p w:rsidR="00911E4E" w:rsidRPr="00911E4E" w:rsidRDefault="00911E4E" w:rsidP="00911E4E">
      <w:pPr>
        <w:shd w:val="clear" w:color="auto" w:fill="FFFFFF"/>
        <w:spacing w:after="0" w:line="240" w:lineRule="auto"/>
        <w:ind w:firstLine="709"/>
        <w:jc w:val="both"/>
        <w:rPr>
          <w:rFonts w:ascii="Times New Roman" w:hAnsi="Times New Roman" w:cs="Times New Roman"/>
          <w:sz w:val="28"/>
          <w:szCs w:val="28"/>
          <w:shd w:val="clear" w:color="auto" w:fill="FFFFFF"/>
        </w:rPr>
      </w:pPr>
      <w:r w:rsidRPr="00911E4E">
        <w:rPr>
          <w:rFonts w:ascii="Times New Roman" w:hAnsi="Times New Roman" w:cs="Times New Roman"/>
          <w:sz w:val="28"/>
          <w:szCs w:val="28"/>
          <w:shd w:val="clear" w:color="auto" w:fill="FFFFFF"/>
        </w:rPr>
        <w:t xml:space="preserve">1.2. Муниципальный контроль осуществляется </w:t>
      </w:r>
      <w:r w:rsidRPr="00911E4E">
        <w:rPr>
          <w:rFonts w:ascii="Times New Roman" w:hAnsi="Times New Roman" w:cs="Times New Roman"/>
          <w:sz w:val="28"/>
          <w:szCs w:val="28"/>
        </w:rPr>
        <w:t xml:space="preserve">администрацией муниципального образования Пономаревский сельсовет Пономаревского района Оренбургской области </w:t>
      </w:r>
      <w:r w:rsidRPr="00911E4E">
        <w:rPr>
          <w:rFonts w:ascii="Times New Roman" w:hAnsi="Times New Roman" w:cs="Times New Roman"/>
          <w:sz w:val="28"/>
          <w:szCs w:val="28"/>
          <w:shd w:val="clear" w:color="auto" w:fill="FFFFFF"/>
        </w:rPr>
        <w:t>(далее – Контрольный орган).</w:t>
      </w:r>
    </w:p>
    <w:p w:rsidR="00911E4E" w:rsidRPr="00911E4E" w:rsidRDefault="00911E4E" w:rsidP="00911E4E">
      <w:pPr>
        <w:autoSpaceDN w:val="0"/>
        <w:spacing w:after="0" w:line="240" w:lineRule="auto"/>
        <w:ind w:firstLine="708"/>
        <w:jc w:val="both"/>
        <w:rPr>
          <w:rFonts w:ascii="Times New Roman" w:hAnsi="Times New Roman" w:cs="Times New Roman"/>
          <w:color w:val="000000"/>
          <w:sz w:val="28"/>
          <w:szCs w:val="28"/>
        </w:rPr>
      </w:pPr>
      <w:r w:rsidRPr="00911E4E">
        <w:rPr>
          <w:rFonts w:ascii="Times New Roman" w:hAnsi="Times New Roman" w:cs="Times New Roman"/>
          <w:bCs/>
          <w:sz w:val="28"/>
          <w:szCs w:val="28"/>
        </w:rPr>
        <w:t>1.3. П</w:t>
      </w:r>
      <w:r w:rsidRPr="00911E4E">
        <w:rPr>
          <w:rFonts w:ascii="Times New Roman" w:hAnsi="Times New Roman" w:cs="Times New Roman"/>
          <w:color w:val="000000"/>
          <w:sz w:val="28"/>
          <w:szCs w:val="28"/>
        </w:rPr>
        <w:t>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911E4E">
        <w:rPr>
          <w:rFonts w:ascii="Times New Roman" w:hAnsi="Times New Roman" w:cs="Times New Roman"/>
          <w:sz w:val="28"/>
          <w:szCs w:val="28"/>
        </w:rPr>
        <w:t xml:space="preserve"> </w:t>
      </w:r>
      <w:r w:rsidRPr="00911E4E">
        <w:rPr>
          <w:rFonts w:ascii="Times New Roman" w:hAnsi="Times New Roman" w:cs="Times New Roman"/>
          <w:color w:val="000000"/>
          <w:sz w:val="28"/>
          <w:szCs w:val="28"/>
        </w:rPr>
        <w:t xml:space="preserve">от 27.07.2010 </w:t>
      </w:r>
      <w:r w:rsidRPr="00911E4E">
        <w:rPr>
          <w:rFonts w:ascii="Times New Roman" w:hAnsi="Times New Roman" w:cs="Times New Roman"/>
          <w:color w:val="000000"/>
          <w:sz w:val="28"/>
          <w:szCs w:val="28"/>
        </w:rPr>
        <w:lastRenderedPageBreak/>
        <w:t>№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 (далее - обязательные требования).</w:t>
      </w:r>
    </w:p>
    <w:p w:rsidR="00911E4E" w:rsidRPr="00911E4E" w:rsidRDefault="00911E4E" w:rsidP="00911E4E">
      <w:pPr>
        <w:spacing w:after="0" w:line="240" w:lineRule="auto"/>
        <w:ind w:firstLine="567"/>
        <w:jc w:val="both"/>
        <w:rPr>
          <w:rFonts w:ascii="Times New Roman" w:hAnsi="Times New Roman" w:cs="Times New Roman"/>
          <w:sz w:val="28"/>
          <w:szCs w:val="28"/>
        </w:rPr>
      </w:pPr>
      <w:r w:rsidRPr="00911E4E">
        <w:rPr>
          <w:rFonts w:ascii="Times New Roman" w:eastAsia="Calibri" w:hAnsi="Times New Roman" w:cs="Times New Roman"/>
          <w:sz w:val="28"/>
          <w:szCs w:val="28"/>
          <w:lang w:eastAsia="ar-SA"/>
        </w:rPr>
        <w:t xml:space="preserve">  </w:t>
      </w:r>
      <w:r w:rsidRPr="00911E4E">
        <w:rPr>
          <w:rFonts w:ascii="Times New Roman" w:hAnsi="Times New Roman" w:cs="Times New Roman"/>
          <w:sz w:val="28"/>
          <w:szCs w:val="28"/>
        </w:rPr>
        <w:t>1.4. Контролируемыми лицами муниципального контроля являются как юридические лица, индивидуальные предприниматели, осуществляющие хозяйственную и иную деятельность, так и граждане Российской Федерации (далее – Контролируемые лица).</w:t>
      </w:r>
    </w:p>
    <w:p w:rsidR="00911E4E" w:rsidRPr="00911E4E" w:rsidRDefault="00911E4E" w:rsidP="00911E4E">
      <w:pPr>
        <w:spacing w:after="0" w:line="240" w:lineRule="auto"/>
        <w:ind w:firstLine="708"/>
        <w:jc w:val="both"/>
        <w:rPr>
          <w:rFonts w:ascii="Times New Roman" w:hAnsi="Times New Roman" w:cs="Times New Roman"/>
          <w:sz w:val="28"/>
          <w:szCs w:val="28"/>
        </w:rPr>
      </w:pPr>
      <w:r w:rsidRPr="00911E4E">
        <w:rPr>
          <w:rFonts w:ascii="Times New Roman" w:hAnsi="Times New Roman" w:cs="Times New Roman"/>
          <w:sz w:val="28"/>
          <w:szCs w:val="28"/>
        </w:rPr>
        <w:t>1.5. В целях предупреждения нарушений Контролируемыми лицами обязательных требований, устранения причин, факторов и условий, способствующих нарушению обязательных требований, специалистами Контрольного органа осуществляются мероприятия по профилактике нарушений обязательных требований в соответствии с ежегодно утверждаемой Программой профилактики, публикуемой на официальном сайте администрации муниципального образования Пономаревский сельсовет Пономаревского района Оренбургской области.</w:t>
      </w:r>
    </w:p>
    <w:p w:rsidR="00911E4E" w:rsidRPr="00911E4E" w:rsidRDefault="00911E4E" w:rsidP="00911E4E">
      <w:pPr>
        <w:shd w:val="clear" w:color="auto" w:fill="FFFFFF"/>
        <w:spacing w:after="0" w:line="240" w:lineRule="auto"/>
        <w:ind w:firstLine="709"/>
        <w:jc w:val="both"/>
        <w:rPr>
          <w:rFonts w:ascii="Times New Roman" w:hAnsi="Times New Roman" w:cs="Times New Roman"/>
          <w:sz w:val="28"/>
          <w:szCs w:val="28"/>
          <w:shd w:val="clear" w:color="auto" w:fill="FFFFFF"/>
        </w:rPr>
      </w:pPr>
      <w:r w:rsidRPr="00911E4E">
        <w:rPr>
          <w:rFonts w:ascii="Times New Roman" w:hAnsi="Times New Roman" w:cs="Times New Roman"/>
          <w:sz w:val="28"/>
          <w:szCs w:val="28"/>
          <w:shd w:val="clear" w:color="auto" w:fill="FFFFFF"/>
        </w:rPr>
        <w:t>С 01 июля 2021 года вступил в силу Федеральный закон № 248-ФЗ, за исключением положений, для которых установлены иные сроки вступления в силу.</w:t>
      </w:r>
    </w:p>
    <w:p w:rsidR="00911E4E" w:rsidRPr="00911E4E" w:rsidRDefault="00911E4E" w:rsidP="00911E4E">
      <w:pPr>
        <w:pStyle w:val="a6"/>
        <w:shd w:val="clear" w:color="auto" w:fill="FFFFFF"/>
        <w:spacing w:beforeAutospacing="0" w:after="0"/>
        <w:ind w:firstLine="709"/>
        <w:jc w:val="both"/>
        <w:rPr>
          <w:sz w:val="28"/>
          <w:szCs w:val="28"/>
          <w:shd w:val="clear" w:color="auto" w:fill="FFFFFF"/>
        </w:rPr>
      </w:pPr>
      <w:r w:rsidRPr="00911E4E">
        <w:rPr>
          <w:sz w:val="28"/>
          <w:szCs w:val="28"/>
          <w:shd w:val="clear" w:color="auto" w:fill="FFFFFF"/>
        </w:rPr>
        <w:t>Особенностью нового закона стало смещение акцента с проведения контрольных (надзорных) мероприятий (далее – контрольные мероприятия) на проведение профилактических мероприятий, направленных на снижение риска причинения вреда (ущерба) охраняемым законом ценностям (далее – профилактические мероприятия).</w:t>
      </w:r>
    </w:p>
    <w:p w:rsidR="00911E4E" w:rsidRPr="00911E4E" w:rsidRDefault="00911E4E" w:rsidP="00911E4E">
      <w:pPr>
        <w:autoSpaceDN w:val="0"/>
        <w:spacing w:after="0" w:line="240" w:lineRule="auto"/>
        <w:ind w:firstLine="708"/>
        <w:jc w:val="both"/>
        <w:rPr>
          <w:rFonts w:ascii="Times New Roman" w:hAnsi="Times New Roman" w:cs="Times New Roman"/>
          <w:sz w:val="28"/>
          <w:szCs w:val="28"/>
          <w:shd w:val="clear" w:color="auto" w:fill="FFFFFF"/>
        </w:rPr>
      </w:pPr>
      <w:r w:rsidRPr="00911E4E">
        <w:rPr>
          <w:rFonts w:ascii="Times New Roman" w:hAnsi="Times New Roman" w:cs="Times New Roman"/>
          <w:bCs/>
          <w:sz w:val="28"/>
          <w:szCs w:val="28"/>
        </w:rPr>
        <w:t xml:space="preserve">1.6. Программа профилактики предусматривает комплекс мероприятий по профилактике нарушений обязательных требований </w:t>
      </w:r>
      <w:r w:rsidRPr="00911E4E">
        <w:rPr>
          <w:rFonts w:ascii="Times New Roman" w:hAnsi="Times New Roman" w:cs="Times New Roman"/>
          <w:color w:val="000000"/>
          <w:sz w:val="28"/>
          <w:szCs w:val="28"/>
        </w:rPr>
        <w:t>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w:t>
      </w:r>
    </w:p>
    <w:p w:rsidR="00911E4E" w:rsidRPr="00911E4E" w:rsidRDefault="00911E4E" w:rsidP="00911E4E">
      <w:pPr>
        <w:pStyle w:val="a6"/>
        <w:shd w:val="clear" w:color="auto" w:fill="FFFFFF"/>
        <w:spacing w:beforeAutospacing="0" w:after="0"/>
        <w:ind w:firstLine="360"/>
        <w:jc w:val="both"/>
        <w:rPr>
          <w:sz w:val="28"/>
          <w:szCs w:val="28"/>
          <w:shd w:val="clear" w:color="auto" w:fill="FFFFFF"/>
        </w:rPr>
      </w:pPr>
    </w:p>
    <w:p w:rsidR="00911E4E" w:rsidRPr="00911E4E" w:rsidRDefault="00911E4E" w:rsidP="00911E4E">
      <w:pPr>
        <w:shd w:val="clear" w:color="auto" w:fill="FFFFFF"/>
        <w:spacing w:after="0" w:line="240" w:lineRule="auto"/>
        <w:jc w:val="center"/>
        <w:rPr>
          <w:rFonts w:ascii="Times New Roman" w:hAnsi="Times New Roman" w:cs="Times New Roman"/>
          <w:sz w:val="28"/>
          <w:szCs w:val="28"/>
        </w:rPr>
      </w:pPr>
      <w:r w:rsidRPr="00911E4E">
        <w:rPr>
          <w:rFonts w:ascii="Times New Roman" w:hAnsi="Times New Roman" w:cs="Times New Roman"/>
          <w:sz w:val="28"/>
          <w:szCs w:val="28"/>
        </w:rPr>
        <w:t>Раздел 2. Цели и задачи реализации Программы профилактики</w:t>
      </w:r>
    </w:p>
    <w:p w:rsidR="00911E4E" w:rsidRPr="00911E4E" w:rsidRDefault="00911E4E" w:rsidP="00911E4E">
      <w:pPr>
        <w:spacing w:after="0" w:line="240" w:lineRule="auto"/>
        <w:ind w:firstLine="709"/>
        <w:jc w:val="both"/>
        <w:rPr>
          <w:rFonts w:ascii="Times New Roman" w:hAnsi="Times New Roman" w:cs="Times New Roman"/>
          <w:sz w:val="28"/>
          <w:szCs w:val="28"/>
        </w:rPr>
      </w:pPr>
      <w:r w:rsidRPr="00911E4E">
        <w:rPr>
          <w:rFonts w:ascii="Times New Roman" w:hAnsi="Times New Roman" w:cs="Times New Roman"/>
          <w:sz w:val="28"/>
          <w:szCs w:val="28"/>
        </w:rPr>
        <w:t>2.1. Программа профилактики разработана в целях предупреждения нарушений Контролируемыми лицами обязательных требований, устранения причин, факторов и условий, способствующих нарушениям обязательных требований.</w:t>
      </w:r>
    </w:p>
    <w:p w:rsidR="00911E4E" w:rsidRPr="00911E4E" w:rsidRDefault="00911E4E" w:rsidP="00911E4E">
      <w:pPr>
        <w:spacing w:after="0" w:line="240" w:lineRule="auto"/>
        <w:ind w:firstLine="709"/>
        <w:jc w:val="both"/>
        <w:rPr>
          <w:rFonts w:ascii="Times New Roman" w:hAnsi="Times New Roman" w:cs="Times New Roman"/>
          <w:sz w:val="28"/>
          <w:szCs w:val="28"/>
        </w:rPr>
      </w:pPr>
      <w:r w:rsidRPr="00911E4E">
        <w:rPr>
          <w:rFonts w:ascii="Times New Roman" w:hAnsi="Times New Roman" w:cs="Times New Roman"/>
          <w:sz w:val="28"/>
          <w:szCs w:val="28"/>
        </w:rPr>
        <w:t xml:space="preserve">Целями реализации Программы профилактики являются: </w:t>
      </w:r>
    </w:p>
    <w:p w:rsidR="00911E4E" w:rsidRPr="00911E4E" w:rsidRDefault="00911E4E" w:rsidP="00911E4E">
      <w:pPr>
        <w:spacing w:after="0" w:line="240" w:lineRule="auto"/>
        <w:ind w:firstLine="709"/>
        <w:jc w:val="both"/>
        <w:rPr>
          <w:rFonts w:ascii="Times New Roman" w:hAnsi="Times New Roman" w:cs="Times New Roman"/>
          <w:sz w:val="28"/>
          <w:szCs w:val="28"/>
        </w:rPr>
      </w:pPr>
      <w:r w:rsidRPr="00911E4E">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11E4E" w:rsidRPr="00911E4E" w:rsidRDefault="00911E4E" w:rsidP="00911E4E">
      <w:pPr>
        <w:spacing w:after="0" w:line="240" w:lineRule="auto"/>
        <w:ind w:firstLine="709"/>
        <w:jc w:val="both"/>
        <w:rPr>
          <w:rFonts w:ascii="Times New Roman" w:hAnsi="Times New Roman" w:cs="Times New Roman"/>
          <w:sz w:val="28"/>
          <w:szCs w:val="28"/>
        </w:rPr>
      </w:pPr>
      <w:r w:rsidRPr="00911E4E">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911E4E" w:rsidRPr="00911E4E" w:rsidRDefault="00911E4E" w:rsidP="00911E4E">
      <w:pPr>
        <w:spacing w:after="0" w:line="240" w:lineRule="auto"/>
        <w:ind w:firstLine="709"/>
        <w:jc w:val="both"/>
        <w:rPr>
          <w:rFonts w:ascii="Times New Roman" w:hAnsi="Times New Roman" w:cs="Times New Roman"/>
          <w:sz w:val="28"/>
          <w:szCs w:val="28"/>
        </w:rPr>
      </w:pPr>
      <w:r w:rsidRPr="00911E4E">
        <w:rPr>
          <w:rFonts w:ascii="Times New Roman" w:hAnsi="Times New Roman" w:cs="Times New Roman"/>
          <w:sz w:val="28"/>
          <w:szCs w:val="28"/>
        </w:rPr>
        <w:t>- повышение эффективности взаимодействия между Контролируемыми лицами и Контрольным органом.</w:t>
      </w:r>
    </w:p>
    <w:p w:rsidR="00911E4E" w:rsidRPr="00911E4E" w:rsidRDefault="00911E4E" w:rsidP="00911E4E">
      <w:pPr>
        <w:spacing w:after="0" w:line="240" w:lineRule="auto"/>
        <w:ind w:firstLine="709"/>
        <w:jc w:val="both"/>
        <w:rPr>
          <w:rFonts w:ascii="Times New Roman" w:hAnsi="Times New Roman" w:cs="Times New Roman"/>
          <w:sz w:val="28"/>
          <w:szCs w:val="28"/>
        </w:rPr>
      </w:pPr>
      <w:r w:rsidRPr="00911E4E">
        <w:rPr>
          <w:rFonts w:ascii="Times New Roman" w:hAnsi="Times New Roman" w:cs="Times New Roman"/>
          <w:sz w:val="28"/>
          <w:szCs w:val="28"/>
        </w:rPr>
        <w:t xml:space="preserve">2.2. Для достижения целей Программы профилактики выполняются следующие задачи: </w:t>
      </w:r>
    </w:p>
    <w:p w:rsidR="00911E4E" w:rsidRPr="00911E4E" w:rsidRDefault="00911E4E" w:rsidP="00911E4E">
      <w:pPr>
        <w:spacing w:after="0" w:line="240" w:lineRule="auto"/>
        <w:ind w:firstLine="709"/>
        <w:jc w:val="both"/>
        <w:rPr>
          <w:rFonts w:ascii="Times New Roman" w:hAnsi="Times New Roman" w:cs="Times New Roman"/>
          <w:sz w:val="28"/>
          <w:szCs w:val="28"/>
        </w:rPr>
      </w:pPr>
      <w:r w:rsidRPr="00911E4E">
        <w:rPr>
          <w:rFonts w:ascii="Times New Roman" w:hAnsi="Times New Roman" w:cs="Times New Roman"/>
          <w:sz w:val="28"/>
          <w:szCs w:val="28"/>
        </w:rPr>
        <w:lastRenderedPageBreak/>
        <w:t>- планирование и проведение профилактических мероприятий на основе принципов информационной открытости, а также обязательности, актуальности, периодичности профилактических мероприятий и достижения максимальной вовлеченности подконтрольных субъектов;</w:t>
      </w:r>
    </w:p>
    <w:p w:rsidR="00911E4E" w:rsidRPr="00911E4E" w:rsidRDefault="00911E4E" w:rsidP="00911E4E">
      <w:pPr>
        <w:spacing w:after="0" w:line="240" w:lineRule="auto"/>
        <w:ind w:firstLine="709"/>
        <w:jc w:val="both"/>
        <w:rPr>
          <w:rFonts w:ascii="Times New Roman" w:hAnsi="Times New Roman" w:cs="Times New Roman"/>
          <w:sz w:val="28"/>
          <w:szCs w:val="28"/>
        </w:rPr>
      </w:pPr>
      <w:r w:rsidRPr="00911E4E">
        <w:rPr>
          <w:rFonts w:ascii="Times New Roman" w:hAnsi="Times New Roman" w:cs="Times New Roman"/>
          <w:sz w:val="28"/>
          <w:szCs w:val="28"/>
        </w:rPr>
        <w:t xml:space="preserve">- выявление причин, факторов и условий, влекущих нарушения обязательных требований, определение способов их устранения или снижения; </w:t>
      </w:r>
    </w:p>
    <w:p w:rsidR="00911E4E" w:rsidRPr="00911E4E" w:rsidRDefault="00911E4E" w:rsidP="00911E4E">
      <w:pPr>
        <w:spacing w:after="0" w:line="240" w:lineRule="auto"/>
        <w:ind w:firstLine="709"/>
        <w:jc w:val="both"/>
        <w:rPr>
          <w:rFonts w:ascii="Times New Roman" w:hAnsi="Times New Roman" w:cs="Times New Roman"/>
          <w:sz w:val="28"/>
          <w:szCs w:val="28"/>
        </w:rPr>
      </w:pPr>
      <w:r w:rsidRPr="00911E4E">
        <w:rPr>
          <w:rFonts w:ascii="Times New Roman" w:hAnsi="Times New Roman" w:cs="Times New Roman"/>
          <w:sz w:val="28"/>
          <w:szCs w:val="28"/>
        </w:rPr>
        <w:t>- информирование Контролируемых лиц о содержании обязательных требований;</w:t>
      </w:r>
    </w:p>
    <w:p w:rsidR="00911E4E" w:rsidRPr="00911E4E" w:rsidRDefault="00911E4E" w:rsidP="00911E4E">
      <w:pPr>
        <w:spacing w:after="0" w:line="240" w:lineRule="auto"/>
        <w:ind w:firstLine="709"/>
        <w:jc w:val="both"/>
        <w:rPr>
          <w:rFonts w:ascii="Times New Roman" w:hAnsi="Times New Roman" w:cs="Times New Roman"/>
          <w:sz w:val="28"/>
          <w:szCs w:val="28"/>
        </w:rPr>
      </w:pPr>
      <w:r w:rsidRPr="00911E4E">
        <w:rPr>
          <w:rFonts w:ascii="Times New Roman" w:hAnsi="Times New Roman" w:cs="Times New Roman"/>
          <w:sz w:val="28"/>
          <w:szCs w:val="28"/>
        </w:rPr>
        <w:t>- реализация мер по устранению причин, факторов и условий, способствующих нарушению обязательных требований Контролируемыми лицами.</w:t>
      </w:r>
    </w:p>
    <w:p w:rsidR="00911E4E" w:rsidRPr="00911E4E" w:rsidRDefault="00911E4E" w:rsidP="00911E4E">
      <w:pPr>
        <w:shd w:val="clear" w:color="auto" w:fill="FFFFFF"/>
        <w:spacing w:after="0" w:line="240" w:lineRule="auto"/>
        <w:ind w:firstLine="709"/>
        <w:jc w:val="both"/>
        <w:rPr>
          <w:rFonts w:ascii="Times New Roman" w:hAnsi="Times New Roman" w:cs="Times New Roman"/>
          <w:b/>
          <w:sz w:val="28"/>
          <w:szCs w:val="28"/>
        </w:rPr>
      </w:pPr>
    </w:p>
    <w:p w:rsidR="00911E4E" w:rsidRPr="00911E4E" w:rsidRDefault="00911E4E" w:rsidP="00911E4E">
      <w:pPr>
        <w:shd w:val="clear" w:color="auto" w:fill="FFFFFF"/>
        <w:spacing w:after="0" w:line="240" w:lineRule="auto"/>
        <w:ind w:firstLine="709"/>
        <w:jc w:val="center"/>
        <w:rPr>
          <w:rFonts w:ascii="Times New Roman" w:hAnsi="Times New Roman" w:cs="Times New Roman"/>
          <w:sz w:val="28"/>
          <w:szCs w:val="28"/>
        </w:rPr>
      </w:pPr>
      <w:r w:rsidRPr="00911E4E">
        <w:rPr>
          <w:rFonts w:ascii="Times New Roman" w:hAnsi="Times New Roman" w:cs="Times New Roman"/>
          <w:sz w:val="28"/>
          <w:szCs w:val="28"/>
        </w:rPr>
        <w:t>Раздел 3. Перечень профилактических мероприятий,</w:t>
      </w:r>
    </w:p>
    <w:p w:rsidR="00911E4E" w:rsidRPr="00911E4E" w:rsidRDefault="00911E4E" w:rsidP="00911E4E">
      <w:pPr>
        <w:shd w:val="clear" w:color="auto" w:fill="FFFFFF"/>
        <w:spacing w:after="0" w:line="240" w:lineRule="auto"/>
        <w:ind w:firstLine="709"/>
        <w:jc w:val="center"/>
        <w:rPr>
          <w:rFonts w:ascii="Times New Roman" w:hAnsi="Times New Roman" w:cs="Times New Roman"/>
          <w:sz w:val="28"/>
          <w:szCs w:val="28"/>
        </w:rPr>
      </w:pPr>
      <w:r w:rsidRPr="00911E4E">
        <w:rPr>
          <w:rFonts w:ascii="Times New Roman" w:hAnsi="Times New Roman" w:cs="Times New Roman"/>
          <w:sz w:val="28"/>
          <w:szCs w:val="28"/>
        </w:rPr>
        <w:t>сроки (периодичность) их проведения</w:t>
      </w:r>
    </w:p>
    <w:tbl>
      <w:tblPr>
        <w:tblStyle w:val="a7"/>
        <w:tblW w:w="0" w:type="auto"/>
        <w:tblInd w:w="279" w:type="dxa"/>
        <w:tblLook w:val="04A0" w:firstRow="1" w:lastRow="0" w:firstColumn="1" w:lastColumn="0" w:noHBand="0" w:noVBand="1"/>
      </w:tblPr>
      <w:tblGrid>
        <w:gridCol w:w="594"/>
        <w:gridCol w:w="3825"/>
        <w:gridCol w:w="2427"/>
        <w:gridCol w:w="2219"/>
      </w:tblGrid>
      <w:tr w:rsidR="00911E4E" w:rsidRPr="00911E4E" w:rsidTr="0075528D">
        <w:tc>
          <w:tcPr>
            <w:tcW w:w="594" w:type="dxa"/>
          </w:tcPr>
          <w:p w:rsidR="00911E4E" w:rsidRPr="00911E4E" w:rsidRDefault="00911E4E" w:rsidP="00911E4E">
            <w:pPr>
              <w:spacing w:after="0" w:line="240" w:lineRule="auto"/>
              <w:jc w:val="center"/>
              <w:rPr>
                <w:rFonts w:ascii="Times New Roman" w:hAnsi="Times New Roman" w:cs="Times New Roman"/>
                <w:sz w:val="28"/>
                <w:szCs w:val="28"/>
              </w:rPr>
            </w:pPr>
            <w:r w:rsidRPr="00911E4E">
              <w:rPr>
                <w:rFonts w:ascii="Times New Roman" w:hAnsi="Times New Roman" w:cs="Times New Roman"/>
                <w:sz w:val="28"/>
                <w:szCs w:val="28"/>
              </w:rPr>
              <w:t>№ п/п</w:t>
            </w:r>
          </w:p>
        </w:tc>
        <w:tc>
          <w:tcPr>
            <w:tcW w:w="3825" w:type="dxa"/>
          </w:tcPr>
          <w:p w:rsidR="00911E4E" w:rsidRPr="00911E4E" w:rsidRDefault="00911E4E" w:rsidP="00911E4E">
            <w:pPr>
              <w:spacing w:after="0" w:line="240" w:lineRule="auto"/>
              <w:jc w:val="center"/>
              <w:rPr>
                <w:rFonts w:ascii="Times New Roman" w:hAnsi="Times New Roman" w:cs="Times New Roman"/>
                <w:sz w:val="28"/>
                <w:szCs w:val="28"/>
              </w:rPr>
            </w:pPr>
            <w:r w:rsidRPr="00911E4E">
              <w:rPr>
                <w:rFonts w:ascii="Times New Roman" w:hAnsi="Times New Roman" w:cs="Times New Roman"/>
                <w:sz w:val="28"/>
                <w:szCs w:val="28"/>
              </w:rPr>
              <w:t>Профилактическое мероприятие</w:t>
            </w:r>
          </w:p>
        </w:tc>
        <w:tc>
          <w:tcPr>
            <w:tcW w:w="2427" w:type="dxa"/>
          </w:tcPr>
          <w:p w:rsidR="00911E4E" w:rsidRPr="00911E4E" w:rsidRDefault="00911E4E" w:rsidP="00911E4E">
            <w:pPr>
              <w:spacing w:after="0" w:line="240" w:lineRule="auto"/>
              <w:jc w:val="center"/>
              <w:rPr>
                <w:rFonts w:ascii="Times New Roman" w:hAnsi="Times New Roman" w:cs="Times New Roman"/>
                <w:sz w:val="28"/>
                <w:szCs w:val="28"/>
              </w:rPr>
            </w:pPr>
            <w:r w:rsidRPr="00911E4E">
              <w:rPr>
                <w:rFonts w:ascii="Times New Roman" w:hAnsi="Times New Roman" w:cs="Times New Roman"/>
                <w:sz w:val="28"/>
                <w:szCs w:val="28"/>
              </w:rPr>
              <w:t>Периодичность</w:t>
            </w:r>
          </w:p>
        </w:tc>
        <w:tc>
          <w:tcPr>
            <w:tcW w:w="2219" w:type="dxa"/>
          </w:tcPr>
          <w:p w:rsidR="00911E4E" w:rsidRPr="00911E4E" w:rsidRDefault="00911E4E" w:rsidP="00911E4E">
            <w:pPr>
              <w:spacing w:after="0" w:line="240" w:lineRule="auto"/>
              <w:jc w:val="center"/>
              <w:rPr>
                <w:rFonts w:ascii="Times New Roman" w:hAnsi="Times New Roman" w:cs="Times New Roman"/>
                <w:sz w:val="28"/>
                <w:szCs w:val="28"/>
              </w:rPr>
            </w:pPr>
            <w:r w:rsidRPr="00911E4E">
              <w:rPr>
                <w:rFonts w:ascii="Times New Roman" w:hAnsi="Times New Roman" w:cs="Times New Roman"/>
                <w:sz w:val="28"/>
                <w:szCs w:val="28"/>
              </w:rPr>
              <w:t>Исполнитель</w:t>
            </w:r>
          </w:p>
        </w:tc>
      </w:tr>
      <w:tr w:rsidR="00911E4E" w:rsidRPr="00911E4E" w:rsidTr="0075528D">
        <w:trPr>
          <w:trHeight w:val="995"/>
        </w:trPr>
        <w:tc>
          <w:tcPr>
            <w:tcW w:w="594" w:type="dxa"/>
          </w:tcPr>
          <w:p w:rsidR="00911E4E" w:rsidRPr="00911E4E" w:rsidRDefault="00911E4E" w:rsidP="00911E4E">
            <w:pPr>
              <w:spacing w:after="0" w:line="240" w:lineRule="auto"/>
              <w:jc w:val="center"/>
              <w:rPr>
                <w:rFonts w:ascii="Times New Roman" w:hAnsi="Times New Roman" w:cs="Times New Roman"/>
                <w:sz w:val="28"/>
                <w:szCs w:val="28"/>
              </w:rPr>
            </w:pPr>
            <w:r w:rsidRPr="00911E4E">
              <w:rPr>
                <w:rFonts w:ascii="Times New Roman" w:hAnsi="Times New Roman" w:cs="Times New Roman"/>
                <w:sz w:val="28"/>
                <w:szCs w:val="28"/>
              </w:rPr>
              <w:t>1</w:t>
            </w:r>
          </w:p>
        </w:tc>
        <w:tc>
          <w:tcPr>
            <w:tcW w:w="3825" w:type="dxa"/>
          </w:tcPr>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11E4E">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911E4E">
              <w:rPr>
                <w:rFonts w:ascii="Times New Roman" w:hAnsi="Times New Roman" w:cs="Times New Roman"/>
                <w:sz w:val="28"/>
                <w:szCs w:val="28"/>
              </w:rPr>
              <w:t>официального сайта администрации</w:t>
            </w:r>
            <w:r w:rsidRPr="00911E4E">
              <w:rPr>
                <w:rFonts w:ascii="Times New Roman" w:hAnsi="Times New Roman" w:cs="Times New Roman"/>
                <w:sz w:val="28"/>
                <w:szCs w:val="28"/>
                <w:shd w:val="clear" w:color="auto" w:fill="FFFFFF"/>
              </w:rPr>
              <w:t>)</w:t>
            </w:r>
            <w:r w:rsidRPr="00911E4E">
              <w:rPr>
                <w:rFonts w:ascii="Times New Roman" w:hAnsi="Times New Roman" w:cs="Times New Roman"/>
                <w:sz w:val="28"/>
                <w:szCs w:val="28"/>
              </w:rPr>
              <w:t>, в средствах массовой информации,</w:t>
            </w:r>
            <w:r w:rsidRPr="00911E4E">
              <w:rPr>
                <w:rFonts w:ascii="Times New Roman" w:hAnsi="Times New Roman" w:cs="Times New Roman"/>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tc>
        <w:tc>
          <w:tcPr>
            <w:tcW w:w="2427" w:type="dxa"/>
          </w:tcPr>
          <w:p w:rsidR="00911E4E" w:rsidRPr="00911E4E" w:rsidRDefault="00911E4E" w:rsidP="00911E4E">
            <w:pPr>
              <w:spacing w:after="0" w:line="240" w:lineRule="auto"/>
              <w:rPr>
                <w:rFonts w:ascii="Times New Roman" w:hAnsi="Times New Roman" w:cs="Times New Roman"/>
                <w:sz w:val="28"/>
                <w:szCs w:val="28"/>
              </w:rPr>
            </w:pPr>
            <w:r w:rsidRPr="00911E4E">
              <w:rPr>
                <w:rFonts w:ascii="Times New Roman" w:hAnsi="Times New Roman" w:cs="Times New Roman"/>
                <w:sz w:val="28"/>
                <w:szCs w:val="28"/>
              </w:rPr>
              <w:t>постоянно, по мере внесения изменений в нормативные правовые акты</w:t>
            </w:r>
          </w:p>
        </w:tc>
        <w:tc>
          <w:tcPr>
            <w:tcW w:w="2219" w:type="dxa"/>
          </w:tcPr>
          <w:p w:rsidR="00911E4E" w:rsidRPr="00911E4E" w:rsidRDefault="00911E4E" w:rsidP="00911E4E">
            <w:pPr>
              <w:spacing w:after="0" w:line="240" w:lineRule="auto"/>
              <w:rPr>
                <w:rFonts w:ascii="Times New Roman" w:hAnsi="Times New Roman" w:cs="Times New Roman"/>
                <w:sz w:val="28"/>
                <w:szCs w:val="28"/>
              </w:rPr>
            </w:pPr>
            <w:r w:rsidRPr="00911E4E">
              <w:rPr>
                <w:rFonts w:ascii="Times New Roman" w:eastAsia="Times New Roman" w:hAnsi="Times New Roman" w:cs="Times New Roman"/>
                <w:sz w:val="28"/>
                <w:szCs w:val="28"/>
                <w:lang w:eastAsia="zh-CN"/>
              </w:rPr>
              <w:t>Администрация муниципального образования Пономаревский сельсовет</w:t>
            </w:r>
          </w:p>
        </w:tc>
      </w:tr>
      <w:tr w:rsidR="00911E4E" w:rsidRPr="00911E4E" w:rsidTr="0075528D">
        <w:tc>
          <w:tcPr>
            <w:tcW w:w="594" w:type="dxa"/>
          </w:tcPr>
          <w:p w:rsidR="00911E4E" w:rsidRPr="00911E4E" w:rsidRDefault="00911E4E" w:rsidP="00911E4E">
            <w:pPr>
              <w:spacing w:after="0" w:line="240" w:lineRule="auto"/>
              <w:jc w:val="center"/>
              <w:rPr>
                <w:rFonts w:ascii="Times New Roman" w:hAnsi="Times New Roman" w:cs="Times New Roman"/>
                <w:sz w:val="28"/>
                <w:szCs w:val="28"/>
              </w:rPr>
            </w:pPr>
            <w:r w:rsidRPr="00911E4E">
              <w:rPr>
                <w:rFonts w:ascii="Times New Roman" w:hAnsi="Times New Roman" w:cs="Times New Roman"/>
                <w:sz w:val="28"/>
                <w:szCs w:val="28"/>
              </w:rPr>
              <w:lastRenderedPageBreak/>
              <w:t>2</w:t>
            </w:r>
          </w:p>
        </w:tc>
        <w:tc>
          <w:tcPr>
            <w:tcW w:w="3825" w:type="dxa"/>
          </w:tcPr>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Консультирование по вопросам, связанным с организацией и осуществлением муниципального контроля осуществляется:</w:t>
            </w:r>
          </w:p>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 в виде устных разъяснений на личном приеме, осуществляемом в соответствии с графиком работы с физическими и юридическими лицами, утвержденным приказом Контрольного органа;</w:t>
            </w:r>
          </w:p>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 по телефону;</w:t>
            </w:r>
          </w:p>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 посредством видео-конференц-связи;</w:t>
            </w:r>
          </w:p>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 xml:space="preserve">- посредством размещения на </w:t>
            </w:r>
            <w:hyperlink r:id="rId5" w:tgtFrame="_blank" w:history="1">
              <w:r w:rsidRPr="00911E4E">
                <w:rPr>
                  <w:rFonts w:ascii="Times New Roman" w:hAnsi="Times New Roman" w:cs="Times New Roman"/>
                  <w:sz w:val="28"/>
                  <w:szCs w:val="28"/>
                </w:rPr>
                <w:t>официальном сайте</w:t>
              </w:r>
            </w:hyperlink>
            <w:r w:rsidRPr="00911E4E">
              <w:rPr>
                <w:rFonts w:ascii="Times New Roman" w:hAnsi="Times New Roman" w:cs="Times New Roman"/>
                <w:sz w:val="28"/>
                <w:szCs w:val="28"/>
              </w:rPr>
              <w:t xml:space="preserve"> муниципального образования  в сети «Интернет» письменного разъяснения, подписанного уполномоченным должностным лицом Контрольного органа, по однотипным обращениям контролируемых лиц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w:t>
            </w:r>
          </w:p>
        </w:tc>
        <w:tc>
          <w:tcPr>
            <w:tcW w:w="2427" w:type="dxa"/>
          </w:tcPr>
          <w:p w:rsidR="00911E4E" w:rsidRPr="00911E4E" w:rsidRDefault="00911E4E" w:rsidP="00911E4E">
            <w:pPr>
              <w:spacing w:after="0" w:line="240" w:lineRule="auto"/>
              <w:rPr>
                <w:rFonts w:ascii="Times New Roman" w:hAnsi="Times New Roman" w:cs="Times New Roman"/>
                <w:sz w:val="28"/>
                <w:szCs w:val="28"/>
              </w:rPr>
            </w:pPr>
            <w:r w:rsidRPr="00911E4E">
              <w:rPr>
                <w:rFonts w:ascii="Times New Roman" w:hAnsi="Times New Roman" w:cs="Times New Roman"/>
                <w:sz w:val="28"/>
                <w:szCs w:val="28"/>
              </w:rPr>
              <w:t>в течение года (по мере необходимости)</w:t>
            </w:r>
          </w:p>
        </w:tc>
        <w:tc>
          <w:tcPr>
            <w:tcW w:w="2219" w:type="dxa"/>
          </w:tcPr>
          <w:p w:rsidR="00911E4E" w:rsidRPr="00911E4E" w:rsidRDefault="00911E4E" w:rsidP="00911E4E">
            <w:pPr>
              <w:spacing w:after="0" w:line="240" w:lineRule="auto"/>
              <w:jc w:val="both"/>
              <w:rPr>
                <w:rFonts w:ascii="Times New Roman" w:hAnsi="Times New Roman" w:cs="Times New Roman"/>
                <w:sz w:val="28"/>
                <w:szCs w:val="28"/>
              </w:rPr>
            </w:pPr>
            <w:r w:rsidRPr="00911E4E">
              <w:rPr>
                <w:rFonts w:ascii="Times New Roman" w:eastAsia="Times New Roman" w:hAnsi="Times New Roman" w:cs="Times New Roman"/>
                <w:sz w:val="28"/>
                <w:szCs w:val="28"/>
                <w:lang w:eastAsia="zh-CN"/>
              </w:rPr>
              <w:t>Администрация муниципального образования Пономаревский сельсовет</w:t>
            </w:r>
          </w:p>
        </w:tc>
      </w:tr>
      <w:tr w:rsidR="00911E4E" w:rsidRPr="00911E4E" w:rsidTr="0075528D">
        <w:tc>
          <w:tcPr>
            <w:tcW w:w="594" w:type="dxa"/>
          </w:tcPr>
          <w:p w:rsidR="00911E4E" w:rsidRPr="00911E4E" w:rsidRDefault="00911E4E" w:rsidP="00911E4E">
            <w:pPr>
              <w:spacing w:after="0" w:line="240" w:lineRule="auto"/>
              <w:jc w:val="center"/>
              <w:rPr>
                <w:rFonts w:ascii="Times New Roman" w:hAnsi="Times New Roman" w:cs="Times New Roman"/>
                <w:sz w:val="28"/>
                <w:szCs w:val="28"/>
              </w:rPr>
            </w:pPr>
            <w:r w:rsidRPr="00911E4E">
              <w:rPr>
                <w:rFonts w:ascii="Times New Roman" w:hAnsi="Times New Roman" w:cs="Times New Roman"/>
                <w:sz w:val="28"/>
                <w:szCs w:val="28"/>
              </w:rPr>
              <w:t>3.</w:t>
            </w:r>
          </w:p>
        </w:tc>
        <w:tc>
          <w:tcPr>
            <w:tcW w:w="3825" w:type="dxa"/>
          </w:tcPr>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w:t>
            </w:r>
            <w:r w:rsidRPr="00911E4E">
              <w:rPr>
                <w:rFonts w:ascii="Times New Roman" w:hAnsi="Times New Roman" w:cs="Times New Roman"/>
                <w:sz w:val="28"/>
                <w:szCs w:val="28"/>
              </w:rPr>
              <w:lastRenderedPageBreak/>
              <w:t>предъявляемых к его деятельности либо к принадлежащим ему объектам контроля.</w:t>
            </w:r>
          </w:p>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427" w:type="dxa"/>
          </w:tcPr>
          <w:p w:rsidR="00911E4E" w:rsidRPr="00911E4E" w:rsidRDefault="00911E4E" w:rsidP="00911E4E">
            <w:pPr>
              <w:spacing w:after="0" w:line="240" w:lineRule="auto"/>
              <w:rPr>
                <w:rFonts w:ascii="Times New Roman" w:hAnsi="Times New Roman" w:cs="Times New Roman"/>
                <w:sz w:val="28"/>
                <w:szCs w:val="28"/>
              </w:rPr>
            </w:pPr>
            <w:r w:rsidRPr="00911E4E">
              <w:rPr>
                <w:rFonts w:ascii="Times New Roman" w:hAnsi="Times New Roman" w:cs="Times New Roman"/>
                <w:sz w:val="28"/>
                <w:szCs w:val="28"/>
              </w:rPr>
              <w:lastRenderedPageBreak/>
              <w:t>в течение года (по мере необходимости</w:t>
            </w:r>
          </w:p>
        </w:tc>
        <w:tc>
          <w:tcPr>
            <w:tcW w:w="2219" w:type="dxa"/>
          </w:tcPr>
          <w:p w:rsidR="00911E4E" w:rsidRPr="00911E4E" w:rsidRDefault="00911E4E" w:rsidP="00911E4E">
            <w:pPr>
              <w:spacing w:after="0" w:line="240" w:lineRule="auto"/>
              <w:jc w:val="both"/>
              <w:rPr>
                <w:rFonts w:ascii="Times New Roman" w:hAnsi="Times New Roman" w:cs="Times New Roman"/>
                <w:sz w:val="28"/>
                <w:szCs w:val="28"/>
              </w:rPr>
            </w:pPr>
            <w:r w:rsidRPr="00911E4E">
              <w:rPr>
                <w:rFonts w:ascii="Times New Roman" w:eastAsia="Times New Roman" w:hAnsi="Times New Roman" w:cs="Times New Roman"/>
                <w:sz w:val="28"/>
                <w:szCs w:val="28"/>
                <w:lang w:eastAsia="zh-CN"/>
              </w:rPr>
              <w:t>Администрация муниципального образования Пономаревский сельсовет</w:t>
            </w:r>
          </w:p>
        </w:tc>
      </w:tr>
      <w:tr w:rsidR="00911E4E" w:rsidRPr="00911E4E" w:rsidTr="0075528D">
        <w:tc>
          <w:tcPr>
            <w:tcW w:w="594" w:type="dxa"/>
          </w:tcPr>
          <w:p w:rsidR="00911E4E" w:rsidRPr="00911E4E" w:rsidRDefault="00911E4E" w:rsidP="00911E4E">
            <w:pPr>
              <w:spacing w:after="0" w:line="240" w:lineRule="auto"/>
              <w:jc w:val="center"/>
              <w:rPr>
                <w:rFonts w:ascii="Times New Roman" w:hAnsi="Times New Roman" w:cs="Times New Roman"/>
                <w:sz w:val="28"/>
                <w:szCs w:val="28"/>
              </w:rPr>
            </w:pPr>
            <w:r w:rsidRPr="00911E4E">
              <w:rPr>
                <w:rFonts w:ascii="Times New Roman" w:hAnsi="Times New Roman" w:cs="Times New Roman"/>
                <w:sz w:val="28"/>
                <w:szCs w:val="28"/>
              </w:rPr>
              <w:lastRenderedPageBreak/>
              <w:t>4.</w:t>
            </w:r>
          </w:p>
        </w:tc>
        <w:tc>
          <w:tcPr>
            <w:tcW w:w="3825" w:type="dxa"/>
          </w:tcPr>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Предостережение о недопустимости нарушения обязательных требований и предложение</w:t>
            </w:r>
            <w:r w:rsidRPr="00911E4E">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911E4E">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11E4E">
              <w:rPr>
                <w:rFonts w:ascii="Times New Roman" w:hAnsi="Times New Roman" w:cs="Times New Roman"/>
                <w:sz w:val="28"/>
                <w:szCs w:val="28"/>
                <w:shd w:val="clear" w:color="auto" w:fill="FFFFFF"/>
              </w:rPr>
              <w:t>или признаках нарушений обязательных требований </w:t>
            </w:r>
            <w:r w:rsidRPr="00911E4E">
              <w:rPr>
                <w:rFonts w:ascii="Times New Roman" w:hAnsi="Times New Roman" w:cs="Times New Roman"/>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не позднее 30 дней со дня получения указанных сведений. Предостережение </w:t>
            </w:r>
            <w:r w:rsidRPr="00911E4E">
              <w:rPr>
                <w:rFonts w:ascii="Times New Roman" w:hAnsi="Times New Roman" w:cs="Times New Roman"/>
                <w:sz w:val="28"/>
                <w:szCs w:val="28"/>
              </w:rPr>
              <w:lastRenderedPageBreak/>
              <w:t>оформляется в письменной форме или в форме электронного документа и направляется в адрес контролируемого лица.</w:t>
            </w:r>
          </w:p>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11E4E">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31.03.2021 № 151</w:t>
            </w:r>
            <w:r w:rsidRPr="00911E4E">
              <w:rPr>
                <w:rFonts w:ascii="Times New Roman" w:hAnsi="Times New Roman" w:cs="Times New Roman"/>
                <w:sz w:val="28"/>
                <w:szCs w:val="28"/>
              </w:rPr>
              <w:br/>
            </w:r>
            <w:r w:rsidRPr="00911E4E">
              <w:rPr>
                <w:rFonts w:ascii="Times New Roman" w:hAnsi="Times New Roman" w:cs="Times New Roman"/>
                <w:sz w:val="28"/>
                <w:szCs w:val="28"/>
                <w:shd w:val="clear" w:color="auto" w:fill="FFFFFF"/>
              </w:rPr>
              <w:t>«О типовых формах документов, используемых контрольным (надзорным) органом»</w:t>
            </w:r>
            <w:r w:rsidRPr="00911E4E">
              <w:rPr>
                <w:rFonts w:ascii="Times New Roman" w:hAnsi="Times New Roman" w:cs="Times New Roman"/>
                <w:sz w:val="28"/>
                <w:szCs w:val="28"/>
              </w:rPr>
              <w:t xml:space="preserve">. </w:t>
            </w:r>
          </w:p>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11E4E" w:rsidRPr="00911E4E" w:rsidRDefault="00911E4E" w:rsidP="00911E4E">
            <w:pPr>
              <w:pStyle w:val="a5"/>
              <w:jc w:val="both"/>
              <w:rPr>
                <w:rFonts w:ascii="Times New Roman" w:hAnsi="Times New Roman" w:cs="Times New Roman"/>
                <w:sz w:val="28"/>
                <w:szCs w:val="28"/>
              </w:rPr>
            </w:pPr>
            <w:r w:rsidRPr="00911E4E">
              <w:rPr>
                <w:rFonts w:ascii="Times New Roman" w:hAnsi="Times New Roman" w:cs="Times New Roman"/>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w:t>
            </w:r>
            <w:r w:rsidRPr="00911E4E">
              <w:rPr>
                <w:rFonts w:ascii="Times New Roman" w:hAnsi="Times New Roman" w:cs="Times New Roman"/>
                <w:sz w:val="28"/>
                <w:szCs w:val="28"/>
              </w:rPr>
              <w:lastRenderedPageBreak/>
              <w:t>или несогласии с возражением. В случае несогласия с возражением в ответе указываются соответствующие обоснования.</w:t>
            </w:r>
          </w:p>
        </w:tc>
        <w:tc>
          <w:tcPr>
            <w:tcW w:w="2427" w:type="dxa"/>
          </w:tcPr>
          <w:p w:rsidR="00911E4E" w:rsidRPr="00911E4E" w:rsidRDefault="00911E4E" w:rsidP="00911E4E">
            <w:pPr>
              <w:spacing w:after="0" w:line="240" w:lineRule="auto"/>
              <w:rPr>
                <w:rFonts w:ascii="Times New Roman" w:hAnsi="Times New Roman" w:cs="Times New Roman"/>
                <w:sz w:val="28"/>
                <w:szCs w:val="28"/>
              </w:rPr>
            </w:pPr>
            <w:r w:rsidRPr="00911E4E">
              <w:rPr>
                <w:rFonts w:ascii="Times New Roman" w:hAnsi="Times New Roman" w:cs="Times New Roman"/>
                <w:sz w:val="28"/>
                <w:szCs w:val="28"/>
              </w:rPr>
              <w:lastRenderedPageBreak/>
              <w:t>по мере необходимости</w:t>
            </w:r>
          </w:p>
        </w:tc>
        <w:tc>
          <w:tcPr>
            <w:tcW w:w="2219" w:type="dxa"/>
          </w:tcPr>
          <w:p w:rsidR="00911E4E" w:rsidRPr="00911E4E" w:rsidRDefault="00911E4E" w:rsidP="00911E4E">
            <w:pPr>
              <w:spacing w:after="0" w:line="240" w:lineRule="auto"/>
              <w:jc w:val="both"/>
              <w:rPr>
                <w:rFonts w:ascii="Times New Roman" w:hAnsi="Times New Roman" w:cs="Times New Roman"/>
                <w:sz w:val="28"/>
                <w:szCs w:val="28"/>
              </w:rPr>
            </w:pPr>
            <w:r w:rsidRPr="00911E4E">
              <w:rPr>
                <w:rFonts w:ascii="Times New Roman" w:eastAsia="Times New Roman" w:hAnsi="Times New Roman" w:cs="Times New Roman"/>
                <w:sz w:val="28"/>
                <w:szCs w:val="28"/>
                <w:lang w:eastAsia="zh-CN"/>
              </w:rPr>
              <w:t>Администрация муниципального образования Пономаревский сельсовет</w:t>
            </w:r>
          </w:p>
        </w:tc>
      </w:tr>
    </w:tbl>
    <w:p w:rsidR="00911E4E" w:rsidRPr="00911E4E" w:rsidRDefault="00911E4E" w:rsidP="00911E4E">
      <w:pPr>
        <w:spacing w:after="0" w:line="240" w:lineRule="auto"/>
        <w:ind w:firstLine="720"/>
        <w:jc w:val="both"/>
        <w:rPr>
          <w:rFonts w:ascii="Times New Roman" w:hAnsi="Times New Roman" w:cs="Times New Roman"/>
          <w:sz w:val="28"/>
          <w:szCs w:val="28"/>
        </w:rPr>
      </w:pPr>
      <w:r w:rsidRPr="00911E4E">
        <w:rPr>
          <w:rFonts w:ascii="Times New Roman" w:hAnsi="Times New Roman" w:cs="Times New Roman"/>
          <w:sz w:val="28"/>
          <w:szCs w:val="28"/>
        </w:rPr>
        <w:lastRenderedPageBreak/>
        <w:t>Указанные профилактические мероприятия проводятся в отношении Контролируемых лиц независимо от отнесения объектов муниципального контроля к категориям риска.</w:t>
      </w:r>
    </w:p>
    <w:p w:rsidR="00911E4E" w:rsidRPr="00911E4E" w:rsidRDefault="00911E4E" w:rsidP="00911E4E">
      <w:pPr>
        <w:shd w:val="clear" w:color="auto" w:fill="FFFFFF"/>
        <w:spacing w:after="0" w:line="240" w:lineRule="auto"/>
        <w:ind w:firstLine="709"/>
        <w:jc w:val="center"/>
        <w:rPr>
          <w:rFonts w:ascii="Times New Roman" w:hAnsi="Times New Roman" w:cs="Times New Roman"/>
          <w:b/>
          <w:sz w:val="28"/>
          <w:szCs w:val="28"/>
        </w:rPr>
      </w:pPr>
    </w:p>
    <w:p w:rsidR="00911E4E" w:rsidRPr="00911E4E" w:rsidRDefault="00911E4E" w:rsidP="00911E4E">
      <w:pPr>
        <w:shd w:val="clear" w:color="auto" w:fill="FFFFFF"/>
        <w:spacing w:after="0" w:line="240" w:lineRule="auto"/>
        <w:ind w:firstLine="709"/>
        <w:jc w:val="center"/>
        <w:rPr>
          <w:rFonts w:ascii="Times New Roman" w:hAnsi="Times New Roman" w:cs="Times New Roman"/>
          <w:sz w:val="28"/>
          <w:szCs w:val="28"/>
        </w:rPr>
      </w:pPr>
      <w:r w:rsidRPr="00911E4E">
        <w:rPr>
          <w:rFonts w:ascii="Times New Roman" w:hAnsi="Times New Roman" w:cs="Times New Roman"/>
          <w:sz w:val="28"/>
          <w:szCs w:val="28"/>
        </w:rPr>
        <w:t>Раздел 4. Показатели результативности и эффективности Программы профилактики</w:t>
      </w:r>
    </w:p>
    <w:p w:rsidR="00911E4E" w:rsidRPr="00911E4E" w:rsidRDefault="00911E4E" w:rsidP="00911E4E">
      <w:pPr>
        <w:pStyle w:val="pboth"/>
        <w:shd w:val="clear" w:color="auto" w:fill="FFFFFF"/>
        <w:spacing w:before="0" w:beforeAutospacing="0" w:after="0" w:afterAutospacing="0"/>
        <w:ind w:firstLine="708"/>
        <w:jc w:val="both"/>
        <w:rPr>
          <w:sz w:val="28"/>
          <w:szCs w:val="28"/>
        </w:rPr>
      </w:pPr>
      <w:r w:rsidRPr="00911E4E">
        <w:rPr>
          <w:sz w:val="28"/>
          <w:szCs w:val="28"/>
        </w:rPr>
        <w:t>4.1. Показателями результативности мероприятий Программы профилактики являются:</w:t>
      </w:r>
    </w:p>
    <w:p w:rsidR="00911E4E" w:rsidRPr="00911E4E" w:rsidRDefault="00911E4E" w:rsidP="00911E4E">
      <w:pPr>
        <w:pStyle w:val="pboth"/>
        <w:shd w:val="clear" w:color="auto" w:fill="FFFFFF"/>
        <w:spacing w:before="0" w:beforeAutospacing="0" w:after="0" w:afterAutospacing="0"/>
        <w:ind w:firstLine="708"/>
        <w:jc w:val="both"/>
        <w:rPr>
          <w:sz w:val="28"/>
          <w:szCs w:val="28"/>
        </w:rPr>
      </w:pPr>
      <w:r w:rsidRPr="00911E4E">
        <w:rPr>
          <w:sz w:val="28"/>
          <w:szCs w:val="28"/>
        </w:rPr>
        <w:t>-   количество проведенных профилактических мероприятий;</w:t>
      </w:r>
    </w:p>
    <w:p w:rsidR="00911E4E" w:rsidRDefault="00911E4E" w:rsidP="0075528D">
      <w:pPr>
        <w:pStyle w:val="pboth"/>
        <w:shd w:val="clear" w:color="auto" w:fill="FFFFFF"/>
        <w:spacing w:before="0" w:beforeAutospacing="0" w:after="0" w:afterAutospacing="0"/>
        <w:ind w:firstLine="708"/>
        <w:jc w:val="both"/>
        <w:rPr>
          <w:sz w:val="28"/>
          <w:szCs w:val="28"/>
        </w:rPr>
      </w:pPr>
      <w:r w:rsidRPr="00911E4E">
        <w:rPr>
          <w:sz w:val="28"/>
          <w:szCs w:val="28"/>
        </w:rPr>
        <w:t>-  количество разъяснений по вопросам соблюдения обязательных требований на официальном сайте.</w:t>
      </w:r>
    </w:p>
    <w:p w:rsidR="0075528D" w:rsidRPr="00911E4E" w:rsidRDefault="0075528D" w:rsidP="0075528D">
      <w:pPr>
        <w:pStyle w:val="pboth"/>
        <w:shd w:val="clear" w:color="auto" w:fill="FFFFFF"/>
        <w:spacing w:before="0" w:beforeAutospacing="0" w:after="0" w:afterAutospacing="0"/>
        <w:ind w:firstLine="708"/>
        <w:jc w:val="both"/>
        <w:rPr>
          <w:sz w:val="28"/>
          <w:szCs w:val="28"/>
        </w:rPr>
      </w:pPr>
    </w:p>
    <w:tbl>
      <w:tblPr>
        <w:tblStyle w:val="a7"/>
        <w:tblW w:w="9464" w:type="dxa"/>
        <w:tblLook w:val="04A0" w:firstRow="1" w:lastRow="0" w:firstColumn="1" w:lastColumn="0" w:noHBand="0" w:noVBand="1"/>
      </w:tblPr>
      <w:tblGrid>
        <w:gridCol w:w="594"/>
        <w:gridCol w:w="5930"/>
        <w:gridCol w:w="2940"/>
      </w:tblGrid>
      <w:tr w:rsidR="00911E4E" w:rsidRPr="00911E4E" w:rsidTr="00D360B5">
        <w:tc>
          <w:tcPr>
            <w:tcW w:w="567" w:type="dxa"/>
          </w:tcPr>
          <w:p w:rsidR="00911E4E" w:rsidRPr="00911E4E" w:rsidRDefault="00911E4E" w:rsidP="00911E4E">
            <w:pPr>
              <w:pStyle w:val="pboth"/>
              <w:spacing w:before="0" w:beforeAutospacing="0" w:after="0" w:afterAutospacing="0"/>
              <w:jc w:val="center"/>
              <w:rPr>
                <w:sz w:val="28"/>
                <w:szCs w:val="28"/>
              </w:rPr>
            </w:pPr>
            <w:r w:rsidRPr="00911E4E">
              <w:rPr>
                <w:sz w:val="28"/>
                <w:szCs w:val="28"/>
              </w:rPr>
              <w:t>№ п/п</w:t>
            </w:r>
          </w:p>
        </w:tc>
        <w:tc>
          <w:tcPr>
            <w:tcW w:w="5949" w:type="dxa"/>
          </w:tcPr>
          <w:p w:rsidR="00911E4E" w:rsidRPr="00911E4E" w:rsidRDefault="00911E4E" w:rsidP="00911E4E">
            <w:pPr>
              <w:pStyle w:val="pboth"/>
              <w:spacing w:before="0" w:beforeAutospacing="0" w:after="0" w:afterAutospacing="0"/>
              <w:jc w:val="center"/>
              <w:rPr>
                <w:sz w:val="28"/>
                <w:szCs w:val="28"/>
              </w:rPr>
            </w:pPr>
            <w:r w:rsidRPr="00911E4E">
              <w:rPr>
                <w:sz w:val="28"/>
                <w:szCs w:val="28"/>
              </w:rPr>
              <w:t>Наименование показателя</w:t>
            </w:r>
          </w:p>
        </w:tc>
        <w:tc>
          <w:tcPr>
            <w:tcW w:w="2948" w:type="dxa"/>
          </w:tcPr>
          <w:p w:rsidR="00911E4E" w:rsidRPr="00911E4E" w:rsidRDefault="00911E4E" w:rsidP="00911E4E">
            <w:pPr>
              <w:pStyle w:val="pboth"/>
              <w:spacing w:before="0" w:beforeAutospacing="0" w:after="0" w:afterAutospacing="0"/>
              <w:jc w:val="center"/>
              <w:rPr>
                <w:sz w:val="28"/>
                <w:szCs w:val="28"/>
              </w:rPr>
            </w:pPr>
            <w:r w:rsidRPr="00911E4E">
              <w:rPr>
                <w:sz w:val="28"/>
                <w:szCs w:val="28"/>
              </w:rPr>
              <w:t>Значение показателя</w:t>
            </w:r>
          </w:p>
        </w:tc>
      </w:tr>
      <w:tr w:rsidR="00911E4E" w:rsidRPr="00911E4E" w:rsidTr="00D360B5">
        <w:tc>
          <w:tcPr>
            <w:tcW w:w="567" w:type="dxa"/>
          </w:tcPr>
          <w:p w:rsidR="00911E4E" w:rsidRPr="00911E4E" w:rsidRDefault="00911E4E" w:rsidP="00911E4E">
            <w:pPr>
              <w:pStyle w:val="pboth"/>
              <w:spacing w:before="0" w:beforeAutospacing="0" w:after="0" w:afterAutospacing="0"/>
              <w:jc w:val="both"/>
              <w:rPr>
                <w:sz w:val="28"/>
                <w:szCs w:val="28"/>
              </w:rPr>
            </w:pPr>
            <w:r w:rsidRPr="00911E4E">
              <w:rPr>
                <w:sz w:val="28"/>
                <w:szCs w:val="28"/>
              </w:rPr>
              <w:t>1</w:t>
            </w:r>
          </w:p>
        </w:tc>
        <w:tc>
          <w:tcPr>
            <w:tcW w:w="5949" w:type="dxa"/>
          </w:tcPr>
          <w:p w:rsidR="00911E4E" w:rsidRPr="00911E4E" w:rsidRDefault="00911E4E" w:rsidP="00911E4E">
            <w:pPr>
              <w:pStyle w:val="pboth"/>
              <w:spacing w:before="0" w:beforeAutospacing="0" w:after="0" w:afterAutospacing="0"/>
              <w:jc w:val="both"/>
              <w:rPr>
                <w:sz w:val="28"/>
                <w:szCs w:val="28"/>
              </w:rPr>
            </w:pPr>
            <w:r w:rsidRPr="00911E4E">
              <w:rPr>
                <w:sz w:val="28"/>
                <w:szCs w:val="28"/>
              </w:rPr>
              <w:t>Количество видов профилактических мероприятий, проведенных в течение года</w:t>
            </w:r>
          </w:p>
        </w:tc>
        <w:tc>
          <w:tcPr>
            <w:tcW w:w="2948" w:type="dxa"/>
          </w:tcPr>
          <w:p w:rsidR="00911E4E" w:rsidRPr="00911E4E" w:rsidRDefault="00911E4E" w:rsidP="00911E4E">
            <w:pPr>
              <w:pStyle w:val="pboth"/>
              <w:spacing w:before="0" w:beforeAutospacing="0" w:after="0" w:afterAutospacing="0"/>
              <w:jc w:val="center"/>
              <w:rPr>
                <w:sz w:val="28"/>
                <w:szCs w:val="28"/>
              </w:rPr>
            </w:pPr>
            <w:r w:rsidRPr="00911E4E">
              <w:rPr>
                <w:sz w:val="28"/>
                <w:szCs w:val="28"/>
              </w:rPr>
              <w:t>1</w:t>
            </w:r>
          </w:p>
        </w:tc>
      </w:tr>
      <w:tr w:rsidR="00911E4E" w:rsidRPr="00911E4E" w:rsidTr="00D360B5">
        <w:tc>
          <w:tcPr>
            <w:tcW w:w="567" w:type="dxa"/>
          </w:tcPr>
          <w:p w:rsidR="00911E4E" w:rsidRPr="00911E4E" w:rsidRDefault="00911E4E" w:rsidP="00911E4E">
            <w:pPr>
              <w:pStyle w:val="pboth"/>
              <w:spacing w:before="0" w:beforeAutospacing="0" w:after="0" w:afterAutospacing="0"/>
              <w:jc w:val="both"/>
              <w:rPr>
                <w:sz w:val="28"/>
                <w:szCs w:val="28"/>
              </w:rPr>
            </w:pPr>
            <w:r w:rsidRPr="00911E4E">
              <w:rPr>
                <w:sz w:val="28"/>
                <w:szCs w:val="28"/>
              </w:rPr>
              <w:t>2</w:t>
            </w:r>
          </w:p>
        </w:tc>
        <w:tc>
          <w:tcPr>
            <w:tcW w:w="5949" w:type="dxa"/>
          </w:tcPr>
          <w:p w:rsidR="00911E4E" w:rsidRPr="00911E4E" w:rsidRDefault="00911E4E" w:rsidP="00911E4E">
            <w:pPr>
              <w:pStyle w:val="pboth"/>
              <w:spacing w:before="0" w:beforeAutospacing="0" w:after="0" w:afterAutospacing="0"/>
              <w:jc w:val="both"/>
              <w:rPr>
                <w:sz w:val="28"/>
                <w:szCs w:val="28"/>
              </w:rPr>
            </w:pPr>
            <w:r w:rsidRPr="00911E4E">
              <w:rPr>
                <w:sz w:val="28"/>
                <w:szCs w:val="28"/>
              </w:rPr>
              <w:t xml:space="preserve">Количество размещенных разъяснений по вопросам соблюдения обязательных требований на официальном сайте </w:t>
            </w:r>
          </w:p>
        </w:tc>
        <w:tc>
          <w:tcPr>
            <w:tcW w:w="2948" w:type="dxa"/>
          </w:tcPr>
          <w:p w:rsidR="00911E4E" w:rsidRPr="00911E4E" w:rsidRDefault="00911E4E" w:rsidP="00911E4E">
            <w:pPr>
              <w:pStyle w:val="pboth"/>
              <w:spacing w:before="0" w:beforeAutospacing="0" w:after="0" w:afterAutospacing="0"/>
              <w:jc w:val="center"/>
              <w:rPr>
                <w:sz w:val="28"/>
                <w:szCs w:val="28"/>
              </w:rPr>
            </w:pPr>
            <w:r w:rsidRPr="00911E4E">
              <w:rPr>
                <w:sz w:val="28"/>
                <w:szCs w:val="28"/>
              </w:rPr>
              <w:t>1</w:t>
            </w:r>
          </w:p>
        </w:tc>
      </w:tr>
    </w:tbl>
    <w:p w:rsidR="00911E4E" w:rsidRPr="00911E4E" w:rsidRDefault="00911E4E" w:rsidP="00911E4E">
      <w:pPr>
        <w:pStyle w:val="pboth"/>
        <w:shd w:val="clear" w:color="auto" w:fill="FFFFFF"/>
        <w:spacing w:before="0" w:beforeAutospacing="0" w:after="0" w:afterAutospacing="0"/>
        <w:ind w:firstLine="708"/>
        <w:jc w:val="both"/>
        <w:rPr>
          <w:sz w:val="28"/>
          <w:szCs w:val="28"/>
          <w:lang w:val="en-US"/>
        </w:rPr>
      </w:pPr>
    </w:p>
    <w:p w:rsidR="00911E4E" w:rsidRPr="00911E4E" w:rsidRDefault="00911E4E" w:rsidP="00911E4E">
      <w:pPr>
        <w:suppressAutoHyphens w:val="0"/>
        <w:spacing w:after="0" w:line="240" w:lineRule="auto"/>
        <w:ind w:firstLine="709"/>
        <w:jc w:val="both"/>
        <w:rPr>
          <w:rFonts w:ascii="Times New Roman" w:eastAsia="Times New Roman" w:hAnsi="Times New Roman" w:cs="Times New Roman"/>
          <w:color w:val="000000"/>
          <w:sz w:val="28"/>
          <w:szCs w:val="28"/>
          <w:lang w:eastAsia="ru-RU"/>
        </w:rPr>
      </w:pPr>
    </w:p>
    <w:p w:rsidR="00911E4E" w:rsidRPr="00911E4E" w:rsidRDefault="00911E4E" w:rsidP="00911E4E">
      <w:pPr>
        <w:pStyle w:val="a4"/>
        <w:contextualSpacing/>
        <w:rPr>
          <w:color w:val="000000"/>
          <w:sz w:val="28"/>
          <w:szCs w:val="28"/>
        </w:rPr>
      </w:pPr>
    </w:p>
    <w:p w:rsidR="00392EBB" w:rsidRPr="00911E4E" w:rsidRDefault="00392EBB" w:rsidP="00911E4E">
      <w:pPr>
        <w:spacing w:line="240" w:lineRule="auto"/>
        <w:rPr>
          <w:rFonts w:ascii="Times New Roman" w:hAnsi="Times New Roman" w:cs="Times New Roman"/>
          <w:sz w:val="28"/>
          <w:szCs w:val="28"/>
        </w:rPr>
      </w:pPr>
    </w:p>
    <w:sectPr w:rsidR="00392EBB" w:rsidRPr="00911E4E" w:rsidSect="002F5D99">
      <w:pgSz w:w="11906" w:h="16838"/>
      <w:pgMar w:top="1134" w:right="851"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F38CB"/>
    <w:multiLevelType w:val="multilevel"/>
    <w:tmpl w:val="E9E48D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0D"/>
    <w:rsid w:val="000B7CAC"/>
    <w:rsid w:val="0021613B"/>
    <w:rsid w:val="00392EBB"/>
    <w:rsid w:val="006E6E41"/>
    <w:rsid w:val="007131E6"/>
    <w:rsid w:val="00716B0D"/>
    <w:rsid w:val="0075528D"/>
    <w:rsid w:val="0091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A586"/>
  <w15:chartTrackingRefBased/>
  <w15:docId w15:val="{072107F1-908F-4CAC-A7E0-1EE47B38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E4E"/>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qFormat/>
    <w:rsid w:val="00911E4E"/>
    <w:rPr>
      <w:rFonts w:ascii="Times New Roman" w:eastAsia="Times New Roman" w:hAnsi="Times New Roman" w:cs="Times New Roman"/>
      <w:sz w:val="24"/>
      <w:szCs w:val="24"/>
      <w:lang w:eastAsia="ru-RU"/>
    </w:rPr>
  </w:style>
  <w:style w:type="paragraph" w:styleId="a4">
    <w:name w:val="Body Text"/>
    <w:basedOn w:val="a"/>
    <w:link w:val="a3"/>
    <w:unhideWhenUsed/>
    <w:rsid w:val="00911E4E"/>
    <w:pPr>
      <w:spacing w:after="0" w:line="240" w:lineRule="auto"/>
      <w:jc w:val="center"/>
    </w:pPr>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semiHidden/>
    <w:rsid w:val="00911E4E"/>
  </w:style>
  <w:style w:type="paragraph" w:styleId="a5">
    <w:name w:val="No Spacing"/>
    <w:uiPriority w:val="1"/>
    <w:qFormat/>
    <w:rsid w:val="00911E4E"/>
    <w:pPr>
      <w:suppressAutoHyphens/>
      <w:spacing w:after="0" w:line="240" w:lineRule="auto"/>
    </w:pPr>
    <w:rPr>
      <w:rFonts w:ascii="Calibri" w:eastAsia="Calibri" w:hAnsi="Calibri" w:cs="Calibri"/>
      <w:lang w:eastAsia="zh-CN"/>
    </w:rPr>
  </w:style>
  <w:style w:type="paragraph" w:styleId="a6">
    <w:name w:val="Normal (Web)"/>
    <w:basedOn w:val="a"/>
    <w:uiPriority w:val="99"/>
    <w:unhideWhenUsed/>
    <w:qFormat/>
    <w:rsid w:val="00911E4E"/>
    <w:pPr>
      <w:spacing w:beforeAutospacing="1" w:after="119"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911E4E"/>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911E4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11E4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qowt-stl-consplustitle">
    <w:name w:val="qowt-stl-consplustitle"/>
    <w:basedOn w:val="a"/>
    <w:rsid w:val="00911E4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yor.cherinf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2023-12-04T10:48:00Z</dcterms:created>
  <dcterms:modified xsi:type="dcterms:W3CDTF">2023-12-04T10:55:00Z</dcterms:modified>
</cp:coreProperties>
</file>