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2174"/>
      </w:tblGrid>
      <w:tr w:rsidR="00333081" w:rsidRPr="00333081">
        <w:tblPrEx>
          <w:tblCellMar>
            <w:top w:w="0" w:type="dxa"/>
            <w:bottom w:w="0" w:type="dxa"/>
          </w:tblCellMar>
        </w:tblPrEx>
        <w:trPr>
          <w:cantSplit/>
          <w:trHeight w:val="2524"/>
        </w:trPr>
        <w:tc>
          <w:tcPr>
            <w:tcW w:w="8789" w:type="dxa"/>
            <w:gridSpan w:val="3"/>
          </w:tcPr>
          <w:p w:rsidR="00C1565F" w:rsidRPr="00C1565F" w:rsidRDefault="00C1565F" w:rsidP="00C156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1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C1565F" w:rsidRPr="00C1565F" w:rsidRDefault="00C1565F" w:rsidP="00C156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C1565F" w:rsidRPr="00C1565F" w:rsidRDefault="00042F94" w:rsidP="00C156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ПОНОМАРЕВСКИЙ</w:t>
            </w:r>
            <w:r w:rsidR="00C1565F" w:rsidRPr="00C1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</w:p>
          <w:p w:rsidR="00C1565F" w:rsidRPr="00C1565F" w:rsidRDefault="00042F94" w:rsidP="00C156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ПОНОМАРЕВСКОГО</w:t>
            </w:r>
            <w:r w:rsidR="00C1565F" w:rsidRPr="00C1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ОРЕНБУРГСКОЙ ОБЛАСТИ</w:t>
            </w:r>
          </w:p>
          <w:p w:rsidR="00C1565F" w:rsidRPr="00C1565F" w:rsidRDefault="00C1565F" w:rsidP="00C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5F" w:rsidRPr="00C1565F" w:rsidRDefault="00042F94" w:rsidP="00C156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</w:t>
            </w:r>
            <w:r w:rsidR="00C1565F" w:rsidRPr="00C1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</w:t>
            </w:r>
          </w:p>
          <w:p w:rsidR="00C1565F" w:rsidRPr="00C1565F" w:rsidRDefault="00C1565F" w:rsidP="00C156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65F" w:rsidRPr="00C1565F" w:rsidRDefault="00C1565F" w:rsidP="00C1565F">
            <w:pPr>
              <w:pStyle w:val="1"/>
              <w:rPr>
                <w:rFonts w:ascii="Times New Roman" w:hAnsi="Times New Roman" w:cs="Times New Roman"/>
              </w:rPr>
            </w:pPr>
            <w:r w:rsidRPr="00C1565F">
              <w:rPr>
                <w:rFonts w:ascii="Times New Roman" w:hAnsi="Times New Roman" w:cs="Times New Roman"/>
              </w:rPr>
              <w:t>Р Е Ш Е Н И Е</w:t>
            </w:r>
          </w:p>
          <w:p w:rsidR="00C1565F" w:rsidRPr="006211FB" w:rsidRDefault="00042F94" w:rsidP="00C1565F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РС- 8</w:t>
            </w:r>
            <w:r w:rsidR="00C1565F" w:rsidRPr="006211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  <w:p w:rsidR="00C1565F" w:rsidRPr="00C1565F" w:rsidRDefault="00C1565F" w:rsidP="00C156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65F" w:rsidRPr="00C1565F" w:rsidRDefault="006211FB" w:rsidP="00C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F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42F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2F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665DE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42F94"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34/1</w:t>
            </w:r>
          </w:p>
          <w:p w:rsidR="00C1565F" w:rsidRDefault="00C1565F" w:rsidP="00C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5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42F94">
              <w:rPr>
                <w:rFonts w:ascii="Times New Roman" w:hAnsi="Times New Roman" w:cs="Times New Roman"/>
                <w:sz w:val="28"/>
                <w:szCs w:val="28"/>
              </w:rPr>
              <w:t>Пономаревка</w:t>
            </w:r>
          </w:p>
          <w:p w:rsidR="00C1565F" w:rsidRPr="00C1565F" w:rsidRDefault="00C1565F" w:rsidP="00C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81" w:rsidRPr="00C1565F" w:rsidRDefault="00C1565F" w:rsidP="00C15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C1565F">
              <w:rPr>
                <w:rFonts w:ascii="Times New Roman" w:hAnsi="Times New Roman" w:cs="Times New Roman"/>
                <w:sz w:val="28"/>
                <w:szCs w:val="28"/>
              </w:rPr>
              <w:t>О  комиссиях по соблюдению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6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 служащих муниципального образования </w:t>
            </w:r>
            <w:r w:rsidR="00042F94">
              <w:rPr>
                <w:rFonts w:ascii="Times New Roman" w:hAnsi="Times New Roman" w:cs="Times New Roman"/>
                <w:sz w:val="28"/>
                <w:szCs w:val="28"/>
              </w:rPr>
              <w:t>Пономаревский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6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042F94"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r w:rsidRPr="00C1565F">
              <w:rPr>
                <w:rFonts w:ascii="Times New Roman" w:hAnsi="Times New Roman" w:cs="Times New Roman"/>
                <w:sz w:val="28"/>
                <w:szCs w:val="28"/>
              </w:rPr>
              <w:t xml:space="preserve">  района Оренбургской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65F">
              <w:rPr>
                <w:rFonts w:ascii="Times New Roman" w:hAnsi="Times New Roman" w:cs="Times New Roman"/>
                <w:sz w:val="28"/>
                <w:szCs w:val="28"/>
              </w:rPr>
              <w:t>области и урегулированию конфликта интересов</w:t>
            </w:r>
          </w:p>
        </w:tc>
      </w:tr>
      <w:tr w:rsidR="00C1565F" w:rsidRPr="00C1565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07" w:type="dxa"/>
          <w:wAfter w:w="2174" w:type="dxa"/>
          <w:cantSplit/>
          <w:trHeight w:val="543"/>
        </w:trPr>
        <w:tc>
          <w:tcPr>
            <w:tcW w:w="3308" w:type="dxa"/>
            <w:vAlign w:val="bottom"/>
          </w:tcPr>
          <w:p w:rsidR="00C1565F" w:rsidRPr="00C1565F" w:rsidRDefault="00C1565F" w:rsidP="0033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5F" w:rsidRPr="00C1565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07" w:type="dxa"/>
          <w:wAfter w:w="2174" w:type="dxa"/>
          <w:cantSplit/>
          <w:trHeight w:val="265"/>
        </w:trPr>
        <w:tc>
          <w:tcPr>
            <w:tcW w:w="3308" w:type="dxa"/>
            <w:vAlign w:val="bottom"/>
          </w:tcPr>
          <w:p w:rsidR="00C1565F" w:rsidRPr="00C1565F" w:rsidRDefault="00C1565F" w:rsidP="0033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081" w:rsidRDefault="00333081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33081">
        <w:rPr>
          <w:rFonts w:ascii="Times New Roman" w:hAnsi="Times New Roman" w:cs="Times New Roman"/>
          <w:sz w:val="28"/>
          <w:szCs w:val="28"/>
        </w:rPr>
        <w:t xml:space="preserve">    </w:t>
      </w:r>
      <w:r w:rsidRPr="002E0EDE">
        <w:rPr>
          <w:rFonts w:ascii="Times New Roman" w:hAnsi="Times New Roman" w:cs="Times New Roman"/>
          <w:sz w:val="28"/>
          <w:szCs w:val="28"/>
        </w:rPr>
        <w:t xml:space="preserve">     В </w:t>
      </w:r>
      <w:r w:rsidR="00C1565F">
        <w:rPr>
          <w:rFonts w:ascii="Times New Roman" w:hAnsi="Times New Roman" w:cs="Times New Roman"/>
          <w:sz w:val="28"/>
          <w:szCs w:val="28"/>
        </w:rPr>
        <w:t xml:space="preserve">   </w:t>
      </w:r>
      <w:r w:rsidRPr="002E0ED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1565F">
        <w:rPr>
          <w:rFonts w:ascii="Times New Roman" w:hAnsi="Times New Roman" w:cs="Times New Roman"/>
          <w:sz w:val="28"/>
          <w:szCs w:val="28"/>
        </w:rPr>
        <w:t xml:space="preserve">  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</w:t>
      </w:r>
      <w:r w:rsidR="00C156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0EDE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C1565F">
        <w:rPr>
          <w:rFonts w:ascii="Times New Roman" w:hAnsi="Times New Roman" w:cs="Times New Roman"/>
          <w:sz w:val="28"/>
          <w:szCs w:val="28"/>
        </w:rPr>
        <w:t xml:space="preserve">    </w:t>
      </w:r>
      <w:r w:rsidRPr="002E0EDE">
        <w:rPr>
          <w:rFonts w:ascii="Times New Roman" w:hAnsi="Times New Roman" w:cs="Times New Roman"/>
          <w:sz w:val="28"/>
          <w:szCs w:val="28"/>
        </w:rPr>
        <w:t xml:space="preserve">от  6 октября 2003 года  № 131-ФЗ «Об общих принципах организации местного самоуправления в Российской Федерации»,      Федеральным  законом  от 2 марта 2007  года  № 25-ФЗ «О муниципальной службе в Российской Федерации»,    Законом Оренбургской области  от 21.02.1996  «Об организации местного самоуправления в Оренбургской области», Законом Оренбургской области  от 10.10.2007 №1611/339 – </w:t>
      </w:r>
      <w:r w:rsidRPr="002E0ED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E0EDE">
        <w:rPr>
          <w:rFonts w:ascii="Times New Roman" w:hAnsi="Times New Roman" w:cs="Times New Roman"/>
          <w:sz w:val="28"/>
          <w:szCs w:val="28"/>
        </w:rPr>
        <w:t>-ОЗ «О муниципальной службе  в Оренбургской области», Законом Оренбургской области  от 18 ноября 2011 г</w:t>
      </w:r>
      <w:r w:rsidR="00A33944">
        <w:rPr>
          <w:rFonts w:ascii="Times New Roman" w:hAnsi="Times New Roman" w:cs="Times New Roman"/>
          <w:sz w:val="28"/>
          <w:szCs w:val="28"/>
        </w:rPr>
        <w:t>ода</w:t>
      </w:r>
      <w:r w:rsidRPr="002E0EDE">
        <w:rPr>
          <w:rFonts w:ascii="Times New Roman" w:hAnsi="Times New Roman" w:cs="Times New Roman"/>
          <w:sz w:val="28"/>
          <w:szCs w:val="28"/>
        </w:rPr>
        <w:t xml:space="preserve"> N 576/149-V-ОЗ "О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интересов",  Уставом муниципального образования </w:t>
      </w:r>
      <w:r w:rsidR="00042F94">
        <w:rPr>
          <w:rFonts w:ascii="Times New Roman" w:hAnsi="Times New Roman" w:cs="Times New Roman"/>
          <w:sz w:val="28"/>
          <w:szCs w:val="28"/>
        </w:rPr>
        <w:t>Пономаревский</w:t>
      </w:r>
      <w:r w:rsidR="00C1565F">
        <w:rPr>
          <w:rFonts w:ascii="Times New Roman" w:hAnsi="Times New Roman" w:cs="Times New Roman"/>
          <w:sz w:val="28"/>
          <w:szCs w:val="28"/>
        </w:rPr>
        <w:t xml:space="preserve"> </w:t>
      </w:r>
      <w:r w:rsidR="00A339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 w:rsidRPr="002E0EDE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A33944">
        <w:rPr>
          <w:rFonts w:ascii="Times New Roman" w:hAnsi="Times New Roman" w:cs="Times New Roman"/>
          <w:sz w:val="28"/>
          <w:szCs w:val="28"/>
        </w:rPr>
        <w:t>а</w:t>
      </w:r>
      <w:r w:rsidRPr="002E0EDE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C1565F" w:rsidRPr="002E0EDE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33081" w:rsidRPr="002E0EDE" w:rsidRDefault="00042F94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Утвердить положение «О </w:t>
      </w:r>
      <w:r w:rsidR="00333081" w:rsidRPr="002E0EDE">
        <w:rPr>
          <w:rFonts w:ascii="Times New Roman" w:hAnsi="Times New Roman" w:cs="Times New Roman"/>
          <w:sz w:val="28"/>
          <w:szCs w:val="28"/>
        </w:rPr>
        <w:t xml:space="preserve">комиссиях по соблюдению требований к служебному поведению муниципальных 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Пономаревский</w:t>
      </w:r>
      <w:r w:rsidR="00C1565F">
        <w:rPr>
          <w:rFonts w:ascii="Times New Roman" w:hAnsi="Times New Roman" w:cs="Times New Roman"/>
          <w:sz w:val="28"/>
          <w:szCs w:val="28"/>
        </w:rPr>
        <w:t xml:space="preserve"> </w:t>
      </w:r>
      <w:r w:rsidR="00A33944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 w:rsidRPr="002E0EDE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A33944">
        <w:rPr>
          <w:rFonts w:ascii="Times New Roman" w:hAnsi="Times New Roman" w:cs="Times New Roman"/>
          <w:sz w:val="28"/>
          <w:szCs w:val="28"/>
        </w:rPr>
        <w:t>а</w:t>
      </w:r>
      <w:r w:rsidR="00A33944" w:rsidRPr="002E0EDE">
        <w:rPr>
          <w:rFonts w:ascii="Times New Roman" w:hAnsi="Times New Roman" w:cs="Times New Roman"/>
          <w:sz w:val="28"/>
          <w:szCs w:val="28"/>
        </w:rPr>
        <w:t xml:space="preserve"> </w:t>
      </w:r>
      <w:r w:rsidR="00333081" w:rsidRPr="002E0EDE">
        <w:rPr>
          <w:rFonts w:ascii="Times New Roman" w:hAnsi="Times New Roman" w:cs="Times New Roman"/>
          <w:sz w:val="28"/>
          <w:szCs w:val="28"/>
        </w:rPr>
        <w:t>Оренбургской области и урегулированию конфликта интересов» согласно приложению.</w:t>
      </w:r>
    </w:p>
    <w:p w:rsidR="00C1565F" w:rsidRDefault="00C1565F" w:rsidP="00C72ED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72ED2" w:rsidRDefault="00333081" w:rsidP="00C72ED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E0EDE">
        <w:rPr>
          <w:rFonts w:ascii="Times New Roman" w:hAnsi="Times New Roman" w:cs="Times New Roman"/>
          <w:sz w:val="28"/>
          <w:szCs w:val="28"/>
        </w:rPr>
        <w:t xml:space="preserve">2. </w:t>
      </w:r>
      <w:r w:rsidR="00C72ED2" w:rsidRPr="002E0EDE">
        <w:rPr>
          <w:rFonts w:ascii="Times New Roman" w:hAnsi="Times New Roman" w:cs="Times New Roman"/>
          <w:sz w:val="28"/>
          <w:szCs w:val="28"/>
        </w:rPr>
        <w:t xml:space="preserve">Правовые акты органов местного самоуправления муниципального образования </w:t>
      </w:r>
      <w:r w:rsidR="00042F94">
        <w:rPr>
          <w:rFonts w:ascii="Times New Roman" w:hAnsi="Times New Roman" w:cs="Times New Roman"/>
          <w:sz w:val="28"/>
          <w:szCs w:val="28"/>
        </w:rPr>
        <w:t>Пономаревский</w:t>
      </w:r>
      <w:r w:rsidR="00A339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 w:rsidRPr="002E0EDE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A33944">
        <w:rPr>
          <w:rFonts w:ascii="Times New Roman" w:hAnsi="Times New Roman" w:cs="Times New Roman"/>
          <w:sz w:val="28"/>
          <w:szCs w:val="28"/>
        </w:rPr>
        <w:t>а</w:t>
      </w:r>
      <w:r w:rsidR="00A33944" w:rsidRPr="002E0EDE">
        <w:rPr>
          <w:rFonts w:ascii="Times New Roman" w:hAnsi="Times New Roman" w:cs="Times New Roman"/>
          <w:sz w:val="28"/>
          <w:szCs w:val="28"/>
        </w:rPr>
        <w:t xml:space="preserve"> </w:t>
      </w:r>
      <w:r w:rsidR="00C72ED2" w:rsidRPr="002E0EDE">
        <w:rPr>
          <w:rFonts w:ascii="Times New Roman" w:hAnsi="Times New Roman" w:cs="Times New Roman"/>
          <w:sz w:val="28"/>
          <w:szCs w:val="28"/>
        </w:rPr>
        <w:t xml:space="preserve">Оренбургской области по урегулированию конфликта интересов подлежат </w:t>
      </w:r>
      <w:r w:rsidR="00C72ED2" w:rsidRPr="002E0EDE">
        <w:rPr>
          <w:rFonts w:ascii="Times New Roman" w:hAnsi="Times New Roman" w:cs="Times New Roman"/>
          <w:sz w:val="28"/>
          <w:szCs w:val="28"/>
        </w:rPr>
        <w:lastRenderedPageBreak/>
        <w:t xml:space="preserve">приведению в соответствие с настоящим решением  в течение двух месяцев </w:t>
      </w:r>
      <w:r w:rsidR="00A33944">
        <w:rPr>
          <w:rFonts w:ascii="Times New Roman" w:hAnsi="Times New Roman" w:cs="Times New Roman"/>
          <w:sz w:val="28"/>
          <w:szCs w:val="28"/>
        </w:rPr>
        <w:t>со</w:t>
      </w:r>
      <w:r w:rsidR="00C72ED2" w:rsidRPr="002E0EDE">
        <w:rPr>
          <w:rFonts w:ascii="Times New Roman" w:hAnsi="Times New Roman" w:cs="Times New Roman"/>
          <w:sz w:val="28"/>
          <w:szCs w:val="28"/>
        </w:rPr>
        <w:t xml:space="preserve"> дня его </w:t>
      </w:r>
      <w:hyperlink r:id="rId8" w:anchor="sub_5#sub_5" w:history="1">
        <w:r w:rsidR="00C72ED2" w:rsidRPr="002E0EDE">
          <w:rPr>
            <w:rStyle w:val="affff"/>
            <w:rFonts w:ascii="Times New Roman" w:hAnsi="Times New Roman"/>
            <w:color w:val="auto"/>
            <w:sz w:val="28"/>
            <w:szCs w:val="28"/>
            <w:u w:val="none"/>
          </w:rPr>
          <w:t>вступления в силу</w:t>
        </w:r>
      </w:hyperlink>
      <w:r w:rsidR="00C72ED2" w:rsidRPr="002E0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C98" w:rsidRPr="002E0EDE" w:rsidRDefault="00954C98" w:rsidP="00C72ED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33944" w:rsidRDefault="00333081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E0EDE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</w:t>
      </w:r>
      <w:r w:rsidR="00A33944">
        <w:rPr>
          <w:rFonts w:ascii="Times New Roman" w:hAnsi="Times New Roman" w:cs="Times New Roman"/>
          <w:sz w:val="28"/>
          <w:szCs w:val="28"/>
        </w:rPr>
        <w:t xml:space="preserve"> </w:t>
      </w:r>
      <w:r w:rsidRPr="002E0EDE">
        <w:rPr>
          <w:rFonts w:ascii="Times New Roman" w:hAnsi="Times New Roman" w:cs="Times New Roman"/>
          <w:sz w:val="28"/>
          <w:szCs w:val="28"/>
        </w:rPr>
        <w:t xml:space="preserve"> </w:t>
      </w:r>
      <w:r w:rsidR="00A33944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C1565F">
        <w:rPr>
          <w:rFonts w:ascii="Times New Roman" w:hAnsi="Times New Roman" w:cs="Times New Roman"/>
          <w:sz w:val="28"/>
          <w:szCs w:val="28"/>
        </w:rPr>
        <w:t>.</w:t>
      </w: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33081" w:rsidRDefault="00333081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E0EDE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дня его обнародования.</w:t>
      </w:r>
    </w:p>
    <w:p w:rsidR="00C1565F" w:rsidRPr="002E0EDE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E0EDE" w:rsidRPr="002E0EDE" w:rsidRDefault="00333081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E0EDE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</w:t>
      </w:r>
      <w:r w:rsidR="00A33944">
        <w:rPr>
          <w:rFonts w:ascii="Times New Roman" w:hAnsi="Times New Roman" w:cs="Times New Roman"/>
          <w:sz w:val="28"/>
          <w:szCs w:val="28"/>
        </w:rPr>
        <w:t xml:space="preserve"> главу муниципального образования </w:t>
      </w:r>
      <w:r w:rsidR="00042F94">
        <w:rPr>
          <w:rFonts w:ascii="Times New Roman" w:hAnsi="Times New Roman" w:cs="Times New Roman"/>
          <w:sz w:val="28"/>
          <w:szCs w:val="28"/>
        </w:rPr>
        <w:t>Пономаревский</w:t>
      </w:r>
      <w:r w:rsidR="00A339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 w:rsidRPr="002E0EDE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A33944">
        <w:rPr>
          <w:rFonts w:ascii="Times New Roman" w:hAnsi="Times New Roman" w:cs="Times New Roman"/>
          <w:sz w:val="28"/>
          <w:szCs w:val="28"/>
        </w:rPr>
        <w:t>а</w:t>
      </w:r>
      <w:r w:rsidR="00C1565F">
        <w:rPr>
          <w:rFonts w:ascii="Times New Roman" w:hAnsi="Times New Roman" w:cs="Times New Roman"/>
          <w:sz w:val="28"/>
          <w:szCs w:val="28"/>
        </w:rPr>
        <w:t xml:space="preserve"> </w:t>
      </w:r>
      <w:r w:rsidR="00042F94">
        <w:rPr>
          <w:rFonts w:ascii="Times New Roman" w:hAnsi="Times New Roman" w:cs="Times New Roman"/>
          <w:sz w:val="28"/>
          <w:szCs w:val="28"/>
        </w:rPr>
        <w:t>А.П.Авреднова</w:t>
      </w:r>
    </w:p>
    <w:p w:rsidR="00333081" w:rsidRPr="002E0EDE" w:rsidRDefault="00333081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38"/>
      </w:tblGrid>
      <w:tr w:rsidR="00C1565F" w:rsidRPr="002E0EDE">
        <w:trPr>
          <w:trHeight w:val="1435"/>
        </w:trPr>
        <w:tc>
          <w:tcPr>
            <w:tcW w:w="9538" w:type="dxa"/>
          </w:tcPr>
          <w:p w:rsidR="00C1565F" w:rsidRDefault="00C1565F" w:rsidP="00C156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5F" w:rsidRDefault="00C1565F" w:rsidP="00C156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5F" w:rsidRDefault="00C1565F" w:rsidP="00C156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– </w:t>
            </w:r>
          </w:p>
          <w:p w:rsidR="00C1565F" w:rsidRPr="002E0EDE" w:rsidRDefault="00C1565F" w:rsidP="00042F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</w:t>
            </w:r>
            <w:r w:rsidR="00042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042F94">
              <w:rPr>
                <w:rFonts w:ascii="Times New Roman" w:hAnsi="Times New Roman" w:cs="Times New Roman"/>
                <w:sz w:val="28"/>
                <w:szCs w:val="28"/>
              </w:rPr>
              <w:t>А.П.Авреднов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C1565F" w:rsidRPr="002E0EDE">
        <w:trPr>
          <w:trHeight w:val="367"/>
        </w:trPr>
        <w:tc>
          <w:tcPr>
            <w:tcW w:w="9538" w:type="dxa"/>
          </w:tcPr>
          <w:p w:rsidR="00C1565F" w:rsidRDefault="00C1565F" w:rsidP="00C156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EDE" w:rsidRDefault="002E0EDE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C1565F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2E0EDE" w:rsidRDefault="002E0EDE" w:rsidP="0033308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1565F" w:rsidRDefault="00333081" w:rsidP="00C1565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333081">
        <w:rPr>
          <w:rFonts w:ascii="Times New Roman" w:hAnsi="Times New Roman" w:cs="Times New Roman"/>
        </w:rPr>
        <w:t xml:space="preserve">Разослано: в дело, </w:t>
      </w:r>
      <w:r w:rsidR="00A33944">
        <w:rPr>
          <w:rFonts w:ascii="Times New Roman" w:hAnsi="Times New Roman" w:cs="Times New Roman"/>
        </w:rPr>
        <w:t xml:space="preserve"> </w:t>
      </w:r>
      <w:r w:rsidRPr="00333081">
        <w:rPr>
          <w:rFonts w:ascii="Times New Roman" w:hAnsi="Times New Roman" w:cs="Times New Roman"/>
        </w:rPr>
        <w:t>прокуратура.</w:t>
      </w:r>
      <w:bookmarkStart w:id="1" w:name="sub_1000"/>
    </w:p>
    <w:p w:rsidR="00954C98" w:rsidRPr="00042F94" w:rsidRDefault="00C1565F" w:rsidP="00996E30">
      <w:pPr>
        <w:widowControl/>
        <w:autoSpaceDE/>
        <w:autoSpaceDN/>
        <w:adjustRightInd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565F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2E0EDE"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5600DA"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риложение</w:t>
      </w:r>
    </w:p>
    <w:p w:rsidR="00954C98" w:rsidRPr="00042F94" w:rsidRDefault="00996E30" w:rsidP="00996E30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bookmarkEnd w:id="1"/>
      <w:r w:rsidR="005600DA"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hyperlink w:anchor="sub_0" w:history="1">
        <w:r w:rsidR="00C72ED2" w:rsidRPr="00042F94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решению</w:t>
        </w:r>
      </w:hyperlink>
      <w:r w:rsidR="00C72ED2"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Совета депутатов</w:t>
      </w:r>
      <w:r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72ED2"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42F94"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Пономаревский</w:t>
      </w:r>
      <w:r w:rsidR="00C1565F"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944"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042F94"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Пономаревского</w:t>
      </w:r>
      <w:r w:rsidR="00A33944"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</w:t>
      </w:r>
      <w:r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600DA"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Оренбургской области</w:t>
      </w:r>
      <w:r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600DA"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"О</w:t>
      </w:r>
      <w:r w:rsidR="005600DA" w:rsidRPr="00042F9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72ED2"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комиссиях по соблюдению требований к служебному поведению муниципальных  служащих муниципального образования </w:t>
      </w:r>
      <w:r w:rsidR="00042F94"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Пономаревский</w:t>
      </w:r>
      <w:r w:rsidR="00A33944"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042F94"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Пономаревского</w:t>
      </w:r>
      <w:r w:rsidR="00A33944"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</w:t>
      </w:r>
      <w:r w:rsidR="00C72ED2"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>Оренбу</w:t>
      </w:r>
      <w:r w:rsidR="006B34DD"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ргской области </w:t>
      </w:r>
    </w:p>
    <w:p w:rsidR="005600DA" w:rsidRPr="00042F94" w:rsidRDefault="006B34DD" w:rsidP="00996E3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урегулированию </w:t>
      </w:r>
      <w:r w:rsidR="00C72ED2"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</w:t>
      </w:r>
      <w:r w:rsidR="00954C98"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ED2" w:rsidRPr="00042F94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</w:t>
      </w:r>
      <w:r w:rsidR="005600DA"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</w:p>
    <w:p w:rsidR="005600DA" w:rsidRPr="00042F94" w:rsidRDefault="005600DA">
      <w:pPr>
        <w:ind w:firstLine="698"/>
        <w:jc w:val="right"/>
        <w:rPr>
          <w:color w:val="000000" w:themeColor="text1"/>
          <w:u w:val="single"/>
        </w:rPr>
      </w:pPr>
      <w:r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от </w:t>
      </w:r>
      <w:r w:rsidR="006211FB"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2</w:t>
      </w:r>
      <w:r w:rsid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5</w:t>
      </w:r>
      <w:r w:rsidR="006211FB"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.0</w:t>
      </w:r>
      <w:r w:rsid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5</w:t>
      </w:r>
      <w:r w:rsidR="006211FB"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.201</w:t>
      </w:r>
      <w:r w:rsid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6</w:t>
      </w:r>
      <w:r w:rsidR="006211FB"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</w:t>
      </w:r>
      <w:r w:rsidR="006B34DD"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№</w:t>
      </w:r>
      <w:r w:rsidRP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</w:t>
      </w:r>
      <w:r w:rsidR="00042F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34/1</w:t>
      </w:r>
    </w:p>
    <w:p w:rsidR="005600DA" w:rsidRPr="00042F94" w:rsidRDefault="005600DA">
      <w:pPr>
        <w:ind w:firstLine="720"/>
        <w:jc w:val="both"/>
        <w:rPr>
          <w:color w:val="000000" w:themeColor="text1"/>
        </w:rPr>
      </w:pPr>
    </w:p>
    <w:p w:rsidR="006B34DD" w:rsidRPr="00042F94" w:rsidRDefault="005600DA" w:rsidP="006B34D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42F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Положение</w:t>
      </w:r>
      <w:r w:rsidRPr="00042F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</w:r>
      <w:r w:rsidR="00C72ED2" w:rsidRPr="00042F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«О  комиссиях по соблюдению требований к служебному</w:t>
      </w:r>
    </w:p>
    <w:p w:rsidR="00C72ED2" w:rsidRPr="00042F94" w:rsidRDefault="00C72ED2" w:rsidP="006B34D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42F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поведению муниципальных  служащих муниципального образования </w:t>
      </w:r>
      <w:r w:rsidR="00042F94" w:rsidRPr="00042F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Пономаревский</w:t>
      </w:r>
      <w:r w:rsidR="00A33944" w:rsidRPr="00042F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="00042F94" w:rsidRPr="00042F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Пономаревского</w:t>
      </w:r>
      <w:r w:rsidR="00A33944" w:rsidRPr="00042F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района </w:t>
      </w:r>
      <w:r w:rsidRPr="00042F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Оренбургской области и урегулированию конфликта интересов» </w:t>
      </w:r>
    </w:p>
    <w:p w:rsidR="005600DA" w:rsidRPr="00042F94" w:rsidRDefault="005600DA" w:rsidP="006B34D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42F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(далее - Положение)</w:t>
      </w:r>
    </w:p>
    <w:p w:rsidR="005600DA" w:rsidRDefault="005600DA">
      <w:pPr>
        <w:ind w:firstLine="720"/>
        <w:jc w:val="both"/>
      </w:pPr>
    </w:p>
    <w:p w:rsidR="00104688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2E0EDE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</w:t>
      </w:r>
      <w:r w:rsidR="00C72ED2" w:rsidRPr="002E0EDE">
        <w:rPr>
          <w:rFonts w:ascii="Times New Roman" w:hAnsi="Times New Roman" w:cs="Times New Roman"/>
          <w:sz w:val="28"/>
          <w:szCs w:val="28"/>
        </w:rPr>
        <w:t xml:space="preserve">  по соблюдению требований к служебному поведению муниципальных  служащих муниципального образования </w:t>
      </w:r>
      <w:r w:rsidR="00042F94">
        <w:rPr>
          <w:rFonts w:ascii="Times New Roman" w:hAnsi="Times New Roman" w:cs="Times New Roman"/>
          <w:sz w:val="28"/>
          <w:szCs w:val="28"/>
        </w:rPr>
        <w:t>Пономаревский</w:t>
      </w:r>
      <w:r w:rsidR="00A339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 w:rsidRPr="002E0EDE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A33944">
        <w:rPr>
          <w:rFonts w:ascii="Times New Roman" w:hAnsi="Times New Roman" w:cs="Times New Roman"/>
          <w:sz w:val="28"/>
          <w:szCs w:val="28"/>
        </w:rPr>
        <w:t>а</w:t>
      </w:r>
      <w:r w:rsidR="00A33944" w:rsidRPr="002E0EDE">
        <w:rPr>
          <w:rFonts w:ascii="Times New Roman" w:hAnsi="Times New Roman" w:cs="Times New Roman"/>
          <w:sz w:val="28"/>
          <w:szCs w:val="28"/>
        </w:rPr>
        <w:t xml:space="preserve"> </w:t>
      </w:r>
      <w:r w:rsidR="00C72ED2" w:rsidRPr="002E0EDE">
        <w:rPr>
          <w:rFonts w:ascii="Times New Roman" w:hAnsi="Times New Roman" w:cs="Times New Roman"/>
          <w:sz w:val="28"/>
          <w:szCs w:val="28"/>
        </w:rPr>
        <w:t xml:space="preserve">Оренбургской области и урегулированию конфликта интересов </w:t>
      </w:r>
      <w:r w:rsidRPr="002E0EDE">
        <w:rPr>
          <w:rFonts w:ascii="Times New Roman" w:hAnsi="Times New Roman" w:cs="Times New Roman"/>
          <w:sz w:val="28"/>
          <w:szCs w:val="28"/>
        </w:rPr>
        <w:t>(далее - комиссии, комиссия), образуемых</w:t>
      </w:r>
      <w:r w:rsidR="00C72ED2" w:rsidRPr="002E0EDE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bookmarkStart w:id="3" w:name="sub_10011"/>
      <w:bookmarkEnd w:id="2"/>
      <w:r w:rsidR="00A339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2F94">
        <w:rPr>
          <w:rFonts w:ascii="Times New Roman" w:hAnsi="Times New Roman" w:cs="Times New Roman"/>
          <w:sz w:val="28"/>
          <w:szCs w:val="28"/>
        </w:rPr>
        <w:t>Пономаревский</w:t>
      </w:r>
      <w:r w:rsidR="00A339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 w:rsidRPr="002E0EDE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A33944">
        <w:rPr>
          <w:rFonts w:ascii="Times New Roman" w:hAnsi="Times New Roman" w:cs="Times New Roman"/>
          <w:sz w:val="28"/>
          <w:szCs w:val="28"/>
        </w:rPr>
        <w:t>а</w:t>
      </w:r>
      <w:r w:rsidR="00A33944" w:rsidRPr="002E0EDE">
        <w:rPr>
          <w:rFonts w:ascii="Times New Roman" w:hAnsi="Times New Roman" w:cs="Times New Roman"/>
          <w:sz w:val="28"/>
          <w:szCs w:val="28"/>
        </w:rPr>
        <w:t xml:space="preserve"> </w:t>
      </w:r>
      <w:r w:rsidR="00A33944">
        <w:rPr>
          <w:rFonts w:ascii="Times New Roman" w:hAnsi="Times New Roman" w:cs="Times New Roman"/>
          <w:sz w:val="28"/>
          <w:szCs w:val="28"/>
        </w:rPr>
        <w:t xml:space="preserve"> </w:t>
      </w:r>
      <w:r w:rsidRPr="002E0EDE">
        <w:rPr>
          <w:rFonts w:ascii="Times New Roman" w:hAnsi="Times New Roman" w:cs="Times New Roman"/>
          <w:sz w:val="28"/>
          <w:szCs w:val="28"/>
        </w:rPr>
        <w:t xml:space="preserve">для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</w:t>
      </w:r>
      <w:r w:rsidR="002A24D1" w:rsidRPr="002E0EDE">
        <w:rPr>
          <w:rFonts w:ascii="Times New Roman" w:hAnsi="Times New Roman" w:cs="Times New Roman"/>
          <w:sz w:val="28"/>
          <w:szCs w:val="28"/>
        </w:rPr>
        <w:t>лиц</w:t>
      </w:r>
      <w:r w:rsidRPr="002E0EDE">
        <w:rPr>
          <w:rFonts w:ascii="Times New Roman" w:hAnsi="Times New Roman" w:cs="Times New Roman"/>
          <w:sz w:val="28"/>
          <w:szCs w:val="28"/>
        </w:rPr>
        <w:t xml:space="preserve">, замещающих должности </w:t>
      </w:r>
      <w:r w:rsidR="002A24D1" w:rsidRPr="002E0E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E0EDE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6B34DD">
        <w:rPr>
          <w:rFonts w:ascii="Times New Roman" w:hAnsi="Times New Roman" w:cs="Times New Roman"/>
          <w:sz w:val="28"/>
          <w:szCs w:val="28"/>
        </w:rPr>
        <w:t xml:space="preserve">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6B34DD">
        <w:rPr>
          <w:rFonts w:ascii="Times New Roman" w:hAnsi="Times New Roman" w:cs="Times New Roman"/>
          <w:sz w:val="28"/>
          <w:szCs w:val="28"/>
        </w:rPr>
        <w:t xml:space="preserve"> </w:t>
      </w:r>
      <w:r w:rsidR="00A3394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2E0ED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B6A35" w:rsidRPr="002E0EDE">
        <w:rPr>
          <w:rFonts w:ascii="Times New Roman" w:hAnsi="Times New Roman" w:cs="Times New Roman"/>
          <w:sz w:val="28"/>
          <w:szCs w:val="28"/>
        </w:rPr>
        <w:t xml:space="preserve">  в органах местного самоуправления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6B34DD">
        <w:rPr>
          <w:rFonts w:ascii="Times New Roman" w:hAnsi="Times New Roman" w:cs="Times New Roman"/>
          <w:sz w:val="28"/>
          <w:szCs w:val="28"/>
        </w:rPr>
        <w:t xml:space="preserve"> </w:t>
      </w:r>
      <w:r w:rsidR="00A3394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2E0EDE">
        <w:rPr>
          <w:rFonts w:ascii="Times New Roman" w:hAnsi="Times New Roman" w:cs="Times New Roman"/>
          <w:sz w:val="28"/>
          <w:szCs w:val="28"/>
        </w:rPr>
        <w:t xml:space="preserve">(далее - должности </w:t>
      </w:r>
      <w:r w:rsidR="002A24D1" w:rsidRPr="002E0EDE">
        <w:rPr>
          <w:rFonts w:ascii="Times New Roman" w:hAnsi="Times New Roman" w:cs="Times New Roman"/>
          <w:sz w:val="28"/>
          <w:szCs w:val="28"/>
        </w:rPr>
        <w:t>муниципальной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службы</w:t>
      </w:r>
      <w:bookmarkStart w:id="4" w:name="sub_10013"/>
      <w:bookmarkEnd w:id="3"/>
      <w:r w:rsidR="00BB6A35" w:rsidRPr="002E0EDE">
        <w:rPr>
          <w:rFonts w:ascii="Times New Roman" w:hAnsi="Times New Roman" w:cs="Times New Roman"/>
          <w:sz w:val="28"/>
          <w:szCs w:val="28"/>
        </w:rPr>
        <w:t>)</w:t>
      </w:r>
      <w:r w:rsidR="002A24D1" w:rsidRPr="002E0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0DA" w:rsidRPr="002E0EDE" w:rsidRDefault="00104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EDE">
        <w:rPr>
          <w:rFonts w:ascii="Times New Roman" w:hAnsi="Times New Roman" w:cs="Times New Roman"/>
          <w:sz w:val="28"/>
          <w:szCs w:val="28"/>
        </w:rPr>
        <w:t>Комиссии рассматривают вопросы</w:t>
      </w:r>
      <w:r w:rsidR="00567B08" w:rsidRPr="002E0EDE">
        <w:rPr>
          <w:rFonts w:ascii="Times New Roman" w:hAnsi="Times New Roman" w:cs="Times New Roman"/>
          <w:sz w:val="28"/>
          <w:szCs w:val="28"/>
        </w:rPr>
        <w:t xml:space="preserve">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муниципального образования </w:t>
      </w:r>
      <w:r w:rsidR="00042F94">
        <w:rPr>
          <w:rFonts w:ascii="Times New Roman" w:hAnsi="Times New Roman" w:cs="Times New Roman"/>
          <w:sz w:val="28"/>
          <w:szCs w:val="28"/>
        </w:rPr>
        <w:t>Пономаревский</w:t>
      </w:r>
      <w:r w:rsidR="006B34DD">
        <w:rPr>
          <w:rFonts w:ascii="Times New Roman" w:hAnsi="Times New Roman" w:cs="Times New Roman"/>
          <w:sz w:val="28"/>
          <w:szCs w:val="28"/>
        </w:rPr>
        <w:t xml:space="preserve"> </w:t>
      </w:r>
      <w:r w:rsidR="00A3394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567B08" w:rsidRPr="002E0EDE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5600DA" w:rsidRPr="006B34DD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2E0EDE">
        <w:rPr>
          <w:rFonts w:ascii="Times New Roman" w:hAnsi="Times New Roman" w:cs="Times New Roman"/>
          <w:sz w:val="28"/>
          <w:szCs w:val="28"/>
        </w:rPr>
        <w:t xml:space="preserve">2. </w:t>
      </w:r>
      <w:r w:rsidRPr="006B34DD">
        <w:rPr>
          <w:rFonts w:ascii="Times New Roman" w:hAnsi="Times New Roman" w:cs="Times New Roman"/>
          <w:sz w:val="28"/>
          <w:szCs w:val="28"/>
        </w:rPr>
        <w:t xml:space="preserve">Комиссии в своей деятельности руководствуются </w:t>
      </w:r>
      <w:hyperlink r:id="rId9" w:history="1">
        <w:r w:rsidRPr="006B34D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Конституцией</w:t>
        </w:r>
      </w:hyperlink>
      <w:r w:rsidRPr="006B34D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6B34D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="002A24D1" w:rsidRPr="006B34DD">
        <w:rPr>
          <w:rFonts w:ascii="Times New Roman" w:hAnsi="Times New Roman" w:cs="Times New Roman"/>
          <w:sz w:val="28"/>
          <w:szCs w:val="28"/>
        </w:rPr>
        <w:t xml:space="preserve"> от 02.03.2007 N 25</w:t>
      </w:r>
      <w:r w:rsidRPr="006B34DD">
        <w:rPr>
          <w:rFonts w:ascii="Times New Roman" w:hAnsi="Times New Roman" w:cs="Times New Roman"/>
          <w:sz w:val="28"/>
          <w:szCs w:val="28"/>
        </w:rPr>
        <w:t xml:space="preserve">-ФЗ "О </w:t>
      </w:r>
      <w:r w:rsidR="002A24D1" w:rsidRPr="006B34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34DD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2A24D1" w:rsidRPr="006B34DD">
        <w:rPr>
          <w:rFonts w:ascii="Times New Roman" w:hAnsi="Times New Roman" w:cs="Times New Roman"/>
          <w:sz w:val="28"/>
          <w:szCs w:val="28"/>
        </w:rPr>
        <w:t xml:space="preserve">в </w:t>
      </w:r>
      <w:r w:rsidRPr="006B34DD">
        <w:rPr>
          <w:rFonts w:ascii="Times New Roman" w:hAnsi="Times New Roman" w:cs="Times New Roman"/>
          <w:sz w:val="28"/>
          <w:szCs w:val="28"/>
        </w:rPr>
        <w:t xml:space="preserve">Российской Федерации" (далее - Федеральным законом "О </w:t>
      </w:r>
      <w:r w:rsidR="002A24D1" w:rsidRPr="006B34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34DD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2A24D1" w:rsidRPr="006B34DD">
        <w:rPr>
          <w:rFonts w:ascii="Times New Roman" w:hAnsi="Times New Roman" w:cs="Times New Roman"/>
          <w:sz w:val="28"/>
          <w:szCs w:val="28"/>
        </w:rPr>
        <w:t xml:space="preserve"> в</w:t>
      </w:r>
      <w:r w:rsidRPr="006B34DD">
        <w:rPr>
          <w:rFonts w:ascii="Times New Roman" w:hAnsi="Times New Roman" w:cs="Times New Roman"/>
          <w:sz w:val="28"/>
          <w:szCs w:val="28"/>
        </w:rPr>
        <w:t xml:space="preserve"> Российской Федерации"), </w:t>
      </w:r>
      <w:hyperlink r:id="rId11" w:history="1">
        <w:r w:rsidRPr="006B34D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6B34DD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(далее - Федеральный закон "О противодействии коррупции"), иными федеральными законами, </w:t>
      </w:r>
      <w:hyperlink r:id="rId12" w:history="1">
        <w:r w:rsidRPr="006B34D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Указом</w:t>
        </w:r>
      </w:hyperlink>
      <w:r w:rsidRPr="006B34D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</w:t>
      </w:r>
      <w:r w:rsidRPr="006B34DD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интересов", иными нормативными правовыми актами Российской Федерации,  Законами Оренбургской области </w:t>
      </w:r>
      <w:r w:rsidR="002A24D1" w:rsidRPr="006B34DD">
        <w:rPr>
          <w:rFonts w:ascii="Times New Roman" w:hAnsi="Times New Roman" w:cs="Times New Roman"/>
          <w:sz w:val="28"/>
          <w:szCs w:val="28"/>
        </w:rPr>
        <w:t xml:space="preserve">от 21.02.1996  «Об организации местного самоуправления в Оренбургской области»,    от 10.10.2007 №1611/339 – </w:t>
      </w:r>
      <w:r w:rsidR="002A24D1" w:rsidRPr="006B34D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A24D1" w:rsidRPr="006B34DD">
        <w:rPr>
          <w:rFonts w:ascii="Times New Roman" w:hAnsi="Times New Roman" w:cs="Times New Roman"/>
          <w:sz w:val="28"/>
          <w:szCs w:val="28"/>
        </w:rPr>
        <w:t xml:space="preserve">-ОЗ «О муниципальной службе  в Оренбургской области»,    от 18 ноября 2011 г. N 576/149-V-ОЗ "О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интересов", </w:t>
      </w:r>
      <w:r w:rsidRPr="006B34D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B34D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15 сентября 2008 года N 2369/497-IV-ОЗ</w:t>
        </w:r>
      </w:hyperlink>
      <w:r w:rsidRPr="006B34DD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 в Оренбургской области", </w:t>
      </w:r>
      <w:r w:rsidR="00BA1E19" w:rsidRPr="006B34DD">
        <w:rPr>
          <w:rFonts w:ascii="Times New Roman" w:hAnsi="Times New Roman" w:cs="Times New Roman"/>
          <w:sz w:val="28"/>
          <w:szCs w:val="28"/>
        </w:rPr>
        <w:t xml:space="preserve">указом Губернатора Оренбургской области </w:t>
      </w:r>
      <w:r w:rsidR="006C025A" w:rsidRPr="006B34DD">
        <w:rPr>
          <w:rFonts w:ascii="Times New Roman" w:hAnsi="Times New Roman" w:cs="Times New Roman"/>
          <w:sz w:val="28"/>
          <w:szCs w:val="28"/>
        </w:rPr>
        <w:t>от</w:t>
      </w:r>
      <w:r w:rsidR="00BA1E19" w:rsidRPr="006B34DD">
        <w:rPr>
          <w:rFonts w:ascii="Times New Roman" w:hAnsi="Times New Roman" w:cs="Times New Roman"/>
          <w:sz w:val="28"/>
          <w:szCs w:val="28"/>
        </w:rPr>
        <w:t xml:space="preserve"> 09.07.2012 </w:t>
      </w:r>
      <w:r w:rsidR="006C025A" w:rsidRPr="006B34DD">
        <w:rPr>
          <w:rFonts w:ascii="Times New Roman" w:hAnsi="Times New Roman" w:cs="Times New Roman"/>
          <w:sz w:val="28"/>
          <w:szCs w:val="28"/>
        </w:rPr>
        <w:t xml:space="preserve"> №</w:t>
      </w:r>
      <w:r w:rsidR="00BA1E19" w:rsidRPr="006B34DD">
        <w:rPr>
          <w:rFonts w:ascii="Times New Roman" w:hAnsi="Times New Roman" w:cs="Times New Roman"/>
          <w:sz w:val="28"/>
          <w:szCs w:val="28"/>
        </w:rPr>
        <w:t>421</w:t>
      </w:r>
      <w:r w:rsidR="006C025A" w:rsidRPr="006B34DD">
        <w:rPr>
          <w:rFonts w:ascii="Times New Roman" w:hAnsi="Times New Roman" w:cs="Times New Roman"/>
          <w:sz w:val="28"/>
          <w:szCs w:val="28"/>
        </w:rPr>
        <w:t>-</w:t>
      </w:r>
      <w:r w:rsidR="00BA1E19" w:rsidRPr="006B34DD">
        <w:rPr>
          <w:rFonts w:ascii="Times New Roman" w:hAnsi="Times New Roman" w:cs="Times New Roman"/>
          <w:sz w:val="28"/>
          <w:szCs w:val="28"/>
        </w:rPr>
        <w:t>ук</w:t>
      </w:r>
      <w:r w:rsidR="006C025A" w:rsidRPr="006B34DD">
        <w:rPr>
          <w:rFonts w:ascii="Times New Roman" w:hAnsi="Times New Roman" w:cs="Times New Roman"/>
          <w:sz w:val="28"/>
          <w:szCs w:val="28"/>
        </w:rPr>
        <w:t xml:space="preserve"> «</w:t>
      </w:r>
      <w:r w:rsidR="00BA1E19" w:rsidRPr="006B34DD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</w:t>
      </w:r>
      <w:r w:rsidR="006C025A" w:rsidRPr="006B34DD">
        <w:rPr>
          <w:rFonts w:ascii="Times New Roman" w:hAnsi="Times New Roman" w:cs="Times New Roman"/>
          <w:sz w:val="28"/>
          <w:szCs w:val="28"/>
        </w:rPr>
        <w:t xml:space="preserve">  </w:t>
      </w:r>
      <w:r w:rsidR="002A24D1" w:rsidRPr="006B34DD">
        <w:rPr>
          <w:rFonts w:ascii="Times New Roman" w:hAnsi="Times New Roman" w:cs="Times New Roman"/>
          <w:sz w:val="28"/>
          <w:szCs w:val="28"/>
        </w:rPr>
        <w:t xml:space="preserve"> </w:t>
      </w:r>
      <w:r w:rsidRPr="006B34DD">
        <w:rPr>
          <w:rFonts w:ascii="Times New Roman" w:hAnsi="Times New Roman" w:cs="Times New Roman"/>
          <w:sz w:val="28"/>
          <w:szCs w:val="28"/>
        </w:rPr>
        <w:t xml:space="preserve"> (далее - Положение о проверке достоверности и полноты сведений), а также настоящим Положением.</w:t>
      </w:r>
    </w:p>
    <w:p w:rsidR="006C025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2E0EDE"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</w:t>
      </w:r>
      <w:r w:rsidR="002A24D1" w:rsidRPr="002E0EDE">
        <w:rPr>
          <w:rFonts w:ascii="Times New Roman" w:hAnsi="Times New Roman" w:cs="Times New Roman"/>
          <w:sz w:val="28"/>
          <w:szCs w:val="28"/>
        </w:rPr>
        <w:t xml:space="preserve"> </w:t>
      </w:r>
      <w:r w:rsidRPr="002E0EDE">
        <w:rPr>
          <w:rFonts w:ascii="Times New Roman" w:hAnsi="Times New Roman" w:cs="Times New Roman"/>
          <w:sz w:val="28"/>
          <w:szCs w:val="28"/>
        </w:rPr>
        <w:t xml:space="preserve"> органам </w:t>
      </w:r>
      <w:r w:rsidR="002A24D1" w:rsidRPr="002E0ED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E0EDE">
        <w:rPr>
          <w:rFonts w:ascii="Times New Roman" w:hAnsi="Times New Roman" w:cs="Times New Roman"/>
          <w:sz w:val="28"/>
          <w:szCs w:val="28"/>
        </w:rPr>
        <w:t>Оренбургской области</w:t>
      </w:r>
      <w:bookmarkStart w:id="7" w:name="sub_10031"/>
      <w:bookmarkEnd w:id="6"/>
      <w:r w:rsidR="006C025A" w:rsidRPr="002E0EDE">
        <w:rPr>
          <w:rFonts w:ascii="Times New Roman" w:hAnsi="Times New Roman" w:cs="Times New Roman"/>
          <w:sz w:val="28"/>
          <w:szCs w:val="28"/>
        </w:rPr>
        <w:t>: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EDE">
        <w:rPr>
          <w:rFonts w:ascii="Times New Roman" w:hAnsi="Times New Roman" w:cs="Times New Roman"/>
          <w:sz w:val="28"/>
          <w:szCs w:val="28"/>
        </w:rPr>
        <w:t xml:space="preserve">1) в обеспечении соблюдения </w:t>
      </w:r>
      <w:r w:rsidR="002A24D1" w:rsidRPr="002E0EDE">
        <w:rPr>
          <w:rFonts w:ascii="Times New Roman" w:hAnsi="Times New Roman" w:cs="Times New Roman"/>
          <w:sz w:val="28"/>
          <w:szCs w:val="28"/>
        </w:rPr>
        <w:t>муниципальными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4" w:history="1">
        <w:r w:rsidRPr="006B34D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6B34DD">
        <w:rPr>
          <w:rFonts w:ascii="Times New Roman" w:hAnsi="Times New Roman" w:cs="Times New Roman"/>
          <w:sz w:val="28"/>
          <w:szCs w:val="28"/>
        </w:rPr>
        <w:t xml:space="preserve"> "</w:t>
      </w:r>
      <w:r w:rsidR="002A24D1" w:rsidRPr="006B34DD">
        <w:rPr>
          <w:rFonts w:ascii="Times New Roman" w:hAnsi="Times New Roman" w:cs="Times New Roman"/>
          <w:sz w:val="28"/>
          <w:szCs w:val="28"/>
        </w:rPr>
        <w:t xml:space="preserve"> О муниципальной  службе в Российской Федерации"</w:t>
      </w:r>
      <w:r w:rsidRPr="006B34DD">
        <w:rPr>
          <w:rFonts w:ascii="Times New Roman" w:hAnsi="Times New Roman" w:cs="Times New Roman"/>
          <w:sz w:val="28"/>
          <w:szCs w:val="28"/>
        </w:rPr>
        <w:t xml:space="preserve">", </w:t>
      </w:r>
      <w:hyperlink r:id="rId15" w:history="1">
        <w:r w:rsidRPr="006B34D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6B34DD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иными федеральными законами, </w:t>
      </w:r>
      <w:hyperlink r:id="rId16" w:history="1">
        <w:r w:rsidRPr="006B34D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Законом</w:t>
        </w:r>
      </w:hyperlink>
      <w:r w:rsidRPr="002E0EDE">
        <w:rPr>
          <w:rFonts w:ascii="Times New Roman" w:hAnsi="Times New Roman" w:cs="Times New Roman"/>
          <w:sz w:val="28"/>
          <w:szCs w:val="28"/>
        </w:rPr>
        <w:t xml:space="preserve"> Оренбургской области "О противодействии коррупции в Оренбургской области", иными законами Оренбургской области (далее - требования к служебному поведению и (или) требования об урегулировании конфликта интересов);</w:t>
      </w:r>
    </w:p>
    <w:p w:rsidR="005600DA" w:rsidRPr="002E0EDE" w:rsidRDefault="002A24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2"/>
      <w:bookmarkEnd w:id="7"/>
      <w:r w:rsidRPr="002E0EDE">
        <w:rPr>
          <w:rFonts w:ascii="Times New Roman" w:hAnsi="Times New Roman" w:cs="Times New Roman"/>
          <w:sz w:val="28"/>
          <w:szCs w:val="28"/>
        </w:rPr>
        <w:t xml:space="preserve">2) в осуществлении в 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органе </w:t>
      </w:r>
      <w:r w:rsidRPr="002E0ED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C025A" w:rsidRPr="002E0EDE">
        <w:rPr>
          <w:rFonts w:ascii="Times New Roman" w:hAnsi="Times New Roman" w:cs="Times New Roman"/>
          <w:sz w:val="28"/>
          <w:szCs w:val="28"/>
        </w:rPr>
        <w:t xml:space="preserve">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6B34DD">
        <w:rPr>
          <w:rFonts w:ascii="Times New Roman" w:hAnsi="Times New Roman" w:cs="Times New Roman"/>
          <w:sz w:val="28"/>
          <w:szCs w:val="28"/>
        </w:rPr>
        <w:t xml:space="preserve"> </w:t>
      </w:r>
      <w:r w:rsidR="00A3394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6C025A" w:rsidRPr="002E0ED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2E0EDE">
        <w:rPr>
          <w:rFonts w:ascii="Times New Roman" w:hAnsi="Times New Roman" w:cs="Times New Roman"/>
          <w:sz w:val="28"/>
          <w:szCs w:val="28"/>
        </w:rPr>
        <w:t xml:space="preserve"> </w:t>
      </w:r>
      <w:r w:rsidR="005600DA" w:rsidRPr="002E0EDE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8"/>
      <w:r w:rsidRPr="002E0EDE">
        <w:rPr>
          <w:rFonts w:ascii="Times New Roman" w:hAnsi="Times New Roman" w:cs="Times New Roman"/>
          <w:sz w:val="28"/>
          <w:szCs w:val="28"/>
        </w:rPr>
        <w:t>4. Комиссии образуются: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1"/>
      <w:bookmarkEnd w:id="9"/>
      <w:r w:rsidRPr="002E0EDE">
        <w:rPr>
          <w:rFonts w:ascii="Times New Roman" w:hAnsi="Times New Roman" w:cs="Times New Roman"/>
          <w:sz w:val="28"/>
          <w:szCs w:val="28"/>
        </w:rPr>
        <w:t xml:space="preserve">1) в </w:t>
      </w:r>
      <w:r w:rsidR="002A24D1" w:rsidRPr="002E0EDE">
        <w:rPr>
          <w:rFonts w:ascii="Times New Roman" w:hAnsi="Times New Roman" w:cs="Times New Roman"/>
          <w:sz w:val="28"/>
          <w:szCs w:val="28"/>
        </w:rPr>
        <w:t xml:space="preserve">Совете депутатов муниципального образования </w:t>
      </w:r>
      <w:r w:rsidR="00042F94">
        <w:rPr>
          <w:rFonts w:ascii="Times New Roman" w:hAnsi="Times New Roman" w:cs="Times New Roman"/>
          <w:sz w:val="28"/>
          <w:szCs w:val="28"/>
        </w:rPr>
        <w:t>Пономаревский</w:t>
      </w:r>
      <w:r w:rsidR="006B34DD">
        <w:rPr>
          <w:rFonts w:ascii="Times New Roman" w:hAnsi="Times New Roman" w:cs="Times New Roman"/>
          <w:sz w:val="28"/>
          <w:szCs w:val="28"/>
        </w:rPr>
        <w:t xml:space="preserve"> </w:t>
      </w:r>
      <w:r w:rsidR="00A3394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0EDE">
        <w:rPr>
          <w:rFonts w:ascii="Times New Roman" w:hAnsi="Times New Roman" w:cs="Times New Roman"/>
          <w:sz w:val="28"/>
          <w:szCs w:val="28"/>
        </w:rPr>
        <w:t xml:space="preserve"> Оренбургской области,</w:t>
      </w:r>
      <w:r w:rsidR="00A33944">
        <w:rPr>
          <w:rFonts w:ascii="Times New Roman" w:hAnsi="Times New Roman" w:cs="Times New Roman"/>
          <w:sz w:val="28"/>
          <w:szCs w:val="28"/>
        </w:rPr>
        <w:t xml:space="preserve"> </w:t>
      </w:r>
      <w:r w:rsidR="002A24D1" w:rsidRPr="002E0EDE">
        <w:rPr>
          <w:rFonts w:ascii="Times New Roman" w:hAnsi="Times New Roman" w:cs="Times New Roman"/>
          <w:sz w:val="28"/>
          <w:szCs w:val="28"/>
        </w:rPr>
        <w:t>–</w:t>
      </w:r>
      <w:r w:rsidRPr="002E0EDE">
        <w:rPr>
          <w:rFonts w:ascii="Times New Roman" w:hAnsi="Times New Roman" w:cs="Times New Roman"/>
          <w:sz w:val="28"/>
          <w:szCs w:val="28"/>
        </w:rPr>
        <w:t xml:space="preserve"> </w:t>
      </w:r>
      <w:r w:rsidR="002A24D1" w:rsidRPr="002E0EDE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042F94">
        <w:rPr>
          <w:rFonts w:ascii="Times New Roman" w:hAnsi="Times New Roman" w:cs="Times New Roman"/>
          <w:sz w:val="28"/>
          <w:szCs w:val="28"/>
        </w:rPr>
        <w:t>Пономаревский</w:t>
      </w:r>
      <w:r w:rsidR="00A339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E0EDE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42"/>
      <w:bookmarkEnd w:id="10"/>
      <w:r w:rsidRPr="002E0EDE">
        <w:rPr>
          <w:rFonts w:ascii="Times New Roman" w:hAnsi="Times New Roman" w:cs="Times New Roman"/>
          <w:sz w:val="28"/>
          <w:szCs w:val="28"/>
        </w:rPr>
        <w:t xml:space="preserve">2) в </w:t>
      </w:r>
      <w:r w:rsidR="002A24D1" w:rsidRPr="002E0E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42F94">
        <w:rPr>
          <w:rFonts w:ascii="Times New Roman" w:hAnsi="Times New Roman" w:cs="Times New Roman"/>
          <w:sz w:val="28"/>
          <w:szCs w:val="28"/>
        </w:rPr>
        <w:t>Пономаревский</w:t>
      </w:r>
      <w:r w:rsidR="006B34DD">
        <w:rPr>
          <w:rFonts w:ascii="Times New Roman" w:hAnsi="Times New Roman" w:cs="Times New Roman"/>
          <w:sz w:val="28"/>
          <w:szCs w:val="28"/>
        </w:rPr>
        <w:t xml:space="preserve"> </w:t>
      </w:r>
      <w:r w:rsidR="00A3394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0EDE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B78B2" w:rsidRPr="002E0EDE">
        <w:rPr>
          <w:rFonts w:ascii="Times New Roman" w:hAnsi="Times New Roman" w:cs="Times New Roman"/>
          <w:sz w:val="28"/>
          <w:szCs w:val="28"/>
        </w:rPr>
        <w:t>–</w:t>
      </w:r>
      <w:r w:rsidRPr="002E0EDE">
        <w:rPr>
          <w:rFonts w:ascii="Times New Roman" w:hAnsi="Times New Roman" w:cs="Times New Roman"/>
          <w:sz w:val="28"/>
          <w:szCs w:val="28"/>
        </w:rPr>
        <w:t xml:space="preserve"> </w:t>
      </w:r>
      <w:r w:rsidR="00EB78B2" w:rsidRPr="002E0E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042F94">
        <w:rPr>
          <w:rFonts w:ascii="Times New Roman" w:hAnsi="Times New Roman" w:cs="Times New Roman"/>
          <w:sz w:val="28"/>
          <w:szCs w:val="28"/>
        </w:rPr>
        <w:t>Пономаревский</w:t>
      </w:r>
      <w:r w:rsidR="00A339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A339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0EDE">
        <w:rPr>
          <w:rFonts w:ascii="Times New Roman" w:hAnsi="Times New Roman" w:cs="Times New Roman"/>
          <w:sz w:val="28"/>
          <w:szCs w:val="28"/>
        </w:rPr>
        <w:t>;</w:t>
      </w:r>
    </w:p>
    <w:p w:rsidR="006C025A" w:rsidRPr="002E0EDE" w:rsidRDefault="00A33944" w:rsidP="006C02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43"/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25A" w:rsidRPr="002E0EDE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042F94">
        <w:rPr>
          <w:rFonts w:ascii="Times New Roman" w:hAnsi="Times New Roman" w:cs="Times New Roman"/>
          <w:sz w:val="28"/>
          <w:szCs w:val="28"/>
        </w:rPr>
        <w:t>Пономаревский</w:t>
      </w:r>
      <w:r w:rsidR="006B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C025A" w:rsidRPr="002E0EDE">
        <w:rPr>
          <w:rFonts w:ascii="Times New Roman" w:hAnsi="Times New Roman" w:cs="Times New Roman"/>
          <w:sz w:val="28"/>
          <w:szCs w:val="28"/>
        </w:rPr>
        <w:t xml:space="preserve">Оренбургской области, администрация </w:t>
      </w:r>
      <w:r w:rsidR="006C025A" w:rsidRPr="002E0ED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042F94">
        <w:rPr>
          <w:rFonts w:ascii="Times New Roman" w:hAnsi="Times New Roman" w:cs="Times New Roman"/>
          <w:sz w:val="28"/>
          <w:szCs w:val="28"/>
        </w:rPr>
        <w:t>Пономаревский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C025A" w:rsidRPr="002E0EDE">
        <w:rPr>
          <w:rFonts w:ascii="Times New Roman" w:hAnsi="Times New Roman" w:cs="Times New Roman"/>
          <w:sz w:val="28"/>
          <w:szCs w:val="28"/>
        </w:rPr>
        <w:t>Оренбургской области, далее по тексту совместно именуются - органы местного самоуправления.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5"/>
      <w:bookmarkEnd w:id="12"/>
      <w:r w:rsidRPr="002E0EDE">
        <w:rPr>
          <w:rFonts w:ascii="Times New Roman" w:hAnsi="Times New Roman" w:cs="Times New Roman"/>
          <w:sz w:val="28"/>
          <w:szCs w:val="28"/>
        </w:rPr>
        <w:t xml:space="preserve">5. Правовыми актами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6B34DD">
        <w:rPr>
          <w:rFonts w:ascii="Times New Roman" w:hAnsi="Times New Roman" w:cs="Times New Roman"/>
          <w:sz w:val="28"/>
          <w:szCs w:val="28"/>
        </w:rPr>
        <w:t xml:space="preserve"> </w:t>
      </w:r>
      <w:r w:rsidR="00A339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EB78B2" w:rsidRPr="002E0E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E0EDE">
        <w:rPr>
          <w:rFonts w:ascii="Times New Roman" w:hAnsi="Times New Roman" w:cs="Times New Roman"/>
          <w:sz w:val="28"/>
          <w:szCs w:val="28"/>
        </w:rPr>
        <w:t xml:space="preserve">Оренбургской области, указанными в </w:t>
      </w:r>
      <w:hyperlink w:anchor="sub_1004" w:history="1">
        <w:r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пункте 4</w:t>
        </w:r>
      </w:hyperlink>
      <w:r w:rsidRPr="002E0EDE">
        <w:rPr>
          <w:rFonts w:ascii="Times New Roman" w:hAnsi="Times New Roman" w:cs="Times New Roman"/>
          <w:sz w:val="28"/>
          <w:szCs w:val="28"/>
        </w:rPr>
        <w:t xml:space="preserve"> настоящего Положения, утверждаются составы комиссий и порядок их работы.</w:t>
      </w:r>
    </w:p>
    <w:bookmarkEnd w:id="13"/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EDE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</w:t>
      </w:r>
      <w:r w:rsidR="00430EF7">
        <w:rPr>
          <w:rFonts w:ascii="Times New Roman" w:hAnsi="Times New Roman" w:cs="Times New Roman"/>
          <w:sz w:val="28"/>
          <w:szCs w:val="28"/>
        </w:rPr>
        <w:t>е</w:t>
      </w:r>
      <w:r w:rsidRPr="002E0EDE">
        <w:rPr>
          <w:rFonts w:ascii="Times New Roman" w:hAnsi="Times New Roman" w:cs="Times New Roman"/>
          <w:sz w:val="28"/>
          <w:szCs w:val="28"/>
        </w:rPr>
        <w:t xml:space="preserve"> руководителем органа </w:t>
      </w:r>
      <w:r w:rsidR="00EB78B2" w:rsidRPr="002E0EDE">
        <w:rPr>
          <w:rFonts w:ascii="Times New Roman" w:hAnsi="Times New Roman" w:cs="Times New Roman"/>
          <w:sz w:val="28"/>
          <w:szCs w:val="28"/>
        </w:rPr>
        <w:t xml:space="preserve">  местного самоуправления </w:t>
      </w:r>
      <w:r w:rsidRPr="002E0EDE">
        <w:rPr>
          <w:rFonts w:ascii="Times New Roman" w:hAnsi="Times New Roman" w:cs="Times New Roman"/>
          <w:sz w:val="28"/>
          <w:szCs w:val="28"/>
        </w:rPr>
        <w:t xml:space="preserve">из числа членов комиссии, замещающих должности </w:t>
      </w:r>
      <w:r w:rsidR="00EB78B2" w:rsidRPr="002E0EDE">
        <w:rPr>
          <w:rFonts w:ascii="Times New Roman" w:hAnsi="Times New Roman" w:cs="Times New Roman"/>
          <w:sz w:val="28"/>
          <w:szCs w:val="28"/>
        </w:rPr>
        <w:t>муниципальной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EB78B2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E0EDE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6"/>
      <w:r w:rsidRPr="002E0EDE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5600DA" w:rsidRPr="002E0EDE" w:rsidRDefault="00430E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61"/>
      <w:bookmarkEnd w:id="14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уполномоченное руководителем </w:t>
      </w:r>
      <w:r w:rsidR="00EB78B2" w:rsidRPr="002E0EDE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5600DA" w:rsidRPr="002E0EDE">
        <w:rPr>
          <w:rFonts w:ascii="Times New Roman" w:hAnsi="Times New Roman" w:cs="Times New Roman"/>
          <w:sz w:val="28"/>
          <w:szCs w:val="28"/>
        </w:rPr>
        <w:t>должностное лицо (председатель комиссии), должностное лицо органа</w:t>
      </w:r>
      <w:r w:rsidR="00EB78B2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EB78B2" w:rsidRPr="002E0EDE">
        <w:rPr>
          <w:rFonts w:ascii="Times New Roman" w:hAnsi="Times New Roman" w:cs="Times New Roman"/>
          <w:sz w:val="28"/>
          <w:szCs w:val="28"/>
        </w:rPr>
        <w:t>муниципальные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 служащие по вопросам </w:t>
      </w:r>
      <w:r w:rsidR="004A58AF" w:rsidRPr="002E0EDE">
        <w:rPr>
          <w:rFonts w:ascii="Times New Roman" w:hAnsi="Times New Roman" w:cs="Times New Roman"/>
          <w:sz w:val="28"/>
          <w:szCs w:val="28"/>
        </w:rPr>
        <w:t>муниципальной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 службы и кадров, других подразделений органа</w:t>
      </w:r>
      <w:r w:rsidR="004A58AF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600DA" w:rsidRPr="002E0EDE">
        <w:rPr>
          <w:rFonts w:ascii="Times New Roman" w:hAnsi="Times New Roman" w:cs="Times New Roman"/>
          <w:sz w:val="28"/>
          <w:szCs w:val="28"/>
        </w:rPr>
        <w:t>, определяемые его руководителем</w:t>
      </w:r>
      <w:r w:rsidR="00AE1872" w:rsidRPr="002E0EDE">
        <w:rPr>
          <w:rFonts w:ascii="Times New Roman" w:hAnsi="Times New Roman" w:cs="Times New Roman"/>
          <w:sz w:val="28"/>
          <w:szCs w:val="28"/>
        </w:rPr>
        <w:t xml:space="preserve">, </w:t>
      </w:r>
      <w:bookmarkStart w:id="16" w:name="sub_10073"/>
      <w:bookmarkEnd w:id="15"/>
      <w:r w:rsidR="00CE4EA9">
        <w:rPr>
          <w:rFonts w:ascii="Times New Roman" w:hAnsi="Times New Roman" w:cs="Times New Roman"/>
          <w:sz w:val="28"/>
          <w:szCs w:val="28"/>
        </w:rPr>
        <w:t xml:space="preserve">депутаты Совета депутатов муниципального образования </w:t>
      </w:r>
      <w:r w:rsidR="00042F94">
        <w:rPr>
          <w:rFonts w:ascii="Times New Roman" w:hAnsi="Times New Roman" w:cs="Times New Roman"/>
          <w:sz w:val="28"/>
          <w:szCs w:val="28"/>
        </w:rPr>
        <w:t>Пономаревский</w:t>
      </w:r>
      <w:r w:rsidR="00CE4EA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2F94">
        <w:rPr>
          <w:rFonts w:ascii="Times New Roman" w:hAnsi="Times New Roman" w:cs="Times New Roman"/>
          <w:sz w:val="28"/>
          <w:szCs w:val="28"/>
        </w:rPr>
        <w:t>Пономаревского</w:t>
      </w:r>
      <w:r w:rsidR="00CE4EA9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 профсоюзной организации, действующей в установленном порядке в органе</w:t>
      </w:r>
      <w:r w:rsidR="004A58AF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42C7C" w:rsidRPr="002E0EDE">
        <w:rPr>
          <w:rFonts w:ascii="Times New Roman" w:hAnsi="Times New Roman" w:cs="Times New Roman"/>
          <w:sz w:val="28"/>
          <w:szCs w:val="28"/>
        </w:rPr>
        <w:t xml:space="preserve">  (по согласованию)</w:t>
      </w:r>
      <w:r w:rsidR="005600DA" w:rsidRPr="002E0EDE">
        <w:rPr>
          <w:rFonts w:ascii="Times New Roman" w:hAnsi="Times New Roman" w:cs="Times New Roman"/>
          <w:sz w:val="28"/>
          <w:szCs w:val="28"/>
        </w:rPr>
        <w:t>.</w:t>
      </w:r>
      <w:r w:rsidR="00CE4EA9">
        <w:rPr>
          <w:rFonts w:ascii="Times New Roman" w:hAnsi="Times New Roman" w:cs="Times New Roman"/>
          <w:sz w:val="28"/>
          <w:szCs w:val="28"/>
        </w:rPr>
        <w:t xml:space="preserve"> Число членов комиссии, не замещающих должности государственной или муниципальной службы должно составлять не менее одной четверти от общего числа членов комиссии.</w:t>
      </w:r>
    </w:p>
    <w:p w:rsidR="005600DA" w:rsidRPr="002E0EDE" w:rsidRDefault="00B42C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9"/>
      <w:bookmarkEnd w:id="16"/>
      <w:r w:rsidRPr="002E0EDE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sub_1010"/>
      <w:bookmarkEnd w:id="17"/>
      <w:r w:rsidR="006C025A" w:rsidRPr="002E0EDE">
        <w:rPr>
          <w:rFonts w:ascii="Times New Roman" w:hAnsi="Times New Roman" w:cs="Times New Roman"/>
          <w:sz w:val="28"/>
          <w:szCs w:val="28"/>
        </w:rPr>
        <w:t>7.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600DA" w:rsidRPr="002E0EDE" w:rsidRDefault="006C02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1"/>
      <w:bookmarkEnd w:id="18"/>
      <w:r w:rsidRPr="002E0EDE">
        <w:rPr>
          <w:rFonts w:ascii="Times New Roman" w:hAnsi="Times New Roman" w:cs="Times New Roman"/>
          <w:sz w:val="28"/>
          <w:szCs w:val="28"/>
        </w:rPr>
        <w:t>8</w:t>
      </w:r>
      <w:r w:rsidR="005600DA" w:rsidRPr="002E0EDE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12"/>
      <w:bookmarkEnd w:id="19"/>
      <w:r w:rsidRPr="002E0EDE">
        <w:rPr>
          <w:rFonts w:ascii="Times New Roman" w:hAnsi="Times New Roman" w:cs="Times New Roman"/>
          <w:sz w:val="28"/>
          <w:szCs w:val="28"/>
        </w:rPr>
        <w:t xml:space="preserve">специалисты, которые могут дать пояснения по вопросам </w:t>
      </w:r>
      <w:r w:rsidR="00B42C7C" w:rsidRPr="002E0EDE">
        <w:rPr>
          <w:rFonts w:ascii="Times New Roman" w:hAnsi="Times New Roman" w:cs="Times New Roman"/>
          <w:sz w:val="28"/>
          <w:szCs w:val="28"/>
        </w:rPr>
        <w:t>муниципальной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</w:t>
      </w:r>
      <w:r w:rsidR="00B42C7C" w:rsidRPr="002E0EDE">
        <w:rPr>
          <w:rFonts w:ascii="Times New Roman" w:hAnsi="Times New Roman" w:cs="Times New Roman"/>
          <w:sz w:val="28"/>
          <w:szCs w:val="28"/>
        </w:rPr>
        <w:t xml:space="preserve"> </w:t>
      </w:r>
      <w:r w:rsidRPr="002E0ED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самоуправления; представители заинтересованных организаций; представитель </w:t>
      </w:r>
      <w:r w:rsidR="00B42C7C" w:rsidRPr="002E0E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B42C7C" w:rsidRPr="002E0E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5600DA" w:rsidRPr="002E0EDE" w:rsidRDefault="006C02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2"/>
      <w:bookmarkEnd w:id="20"/>
      <w:r w:rsidRPr="002E0EDE">
        <w:rPr>
          <w:rFonts w:ascii="Times New Roman" w:hAnsi="Times New Roman" w:cs="Times New Roman"/>
          <w:sz w:val="28"/>
          <w:szCs w:val="28"/>
        </w:rPr>
        <w:t>9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  <w:r w:rsidR="00B42C7C" w:rsidRPr="002E0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3"/>
      <w:bookmarkEnd w:id="21"/>
      <w:r w:rsidRPr="002E0ED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52043" w:rsidRPr="002E0EDE">
        <w:rPr>
          <w:rFonts w:ascii="Times New Roman" w:hAnsi="Times New Roman" w:cs="Times New Roman"/>
          <w:sz w:val="28"/>
          <w:szCs w:val="28"/>
        </w:rPr>
        <w:t>0</w:t>
      </w:r>
      <w:r w:rsidRPr="002E0EDE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600DA" w:rsidRPr="002E0EDE" w:rsidRDefault="008520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4"/>
      <w:bookmarkEnd w:id="22"/>
      <w:r w:rsidRPr="002E0EDE">
        <w:rPr>
          <w:rFonts w:ascii="Times New Roman" w:hAnsi="Times New Roman" w:cs="Times New Roman"/>
          <w:sz w:val="28"/>
          <w:szCs w:val="28"/>
        </w:rPr>
        <w:t>11</w:t>
      </w:r>
      <w:r w:rsidR="005600DA" w:rsidRPr="002E0EDE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41"/>
      <w:bookmarkEnd w:id="23"/>
      <w:r w:rsidRPr="002E0EDE">
        <w:rPr>
          <w:rFonts w:ascii="Times New Roman" w:hAnsi="Times New Roman" w:cs="Times New Roman"/>
          <w:sz w:val="28"/>
          <w:szCs w:val="28"/>
        </w:rPr>
        <w:t>1) представление руководителем органа</w:t>
      </w:r>
      <w:r w:rsidR="00B42C7C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E0ED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75E14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2E0EDE" w:rsidRPr="00996E30">
        <w:rPr>
          <w:rFonts w:ascii="Times New Roman" w:hAnsi="Times New Roman" w:cs="Times New Roman"/>
          <w:sz w:val="28"/>
          <w:szCs w:val="28"/>
        </w:rPr>
        <w:t>24</w:t>
      </w:r>
      <w:r w:rsidR="002E0EDE" w:rsidRPr="002E0E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0EDE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 материалов проверки, свидетельствующих:</w:t>
      </w:r>
    </w:p>
    <w:bookmarkEnd w:id="24"/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EDE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B42C7C" w:rsidRPr="002E0EDE">
        <w:rPr>
          <w:rFonts w:ascii="Times New Roman" w:hAnsi="Times New Roman" w:cs="Times New Roman"/>
          <w:sz w:val="28"/>
          <w:szCs w:val="28"/>
        </w:rPr>
        <w:t>муниципальным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7" w:history="1">
        <w:r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подпунктом "а" пункта 1</w:t>
        </w:r>
      </w:hyperlink>
      <w:r w:rsidRPr="002E0EDE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413"/>
      <w:r w:rsidRPr="002E0EDE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B42C7C" w:rsidRPr="002E0EDE">
        <w:rPr>
          <w:rFonts w:ascii="Times New Roman" w:hAnsi="Times New Roman" w:cs="Times New Roman"/>
          <w:sz w:val="28"/>
          <w:szCs w:val="28"/>
        </w:rPr>
        <w:t>муниципальным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42"/>
      <w:bookmarkEnd w:id="25"/>
      <w:r w:rsidRPr="002E0EDE">
        <w:rPr>
          <w:rFonts w:ascii="Times New Roman" w:hAnsi="Times New Roman" w:cs="Times New Roman"/>
          <w:sz w:val="28"/>
          <w:szCs w:val="28"/>
        </w:rPr>
        <w:t xml:space="preserve">2) поступившее в орган </w:t>
      </w:r>
      <w:r w:rsidR="00B42C7C" w:rsidRPr="002E0ED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E0EDE">
        <w:rPr>
          <w:rFonts w:ascii="Times New Roman" w:hAnsi="Times New Roman" w:cs="Times New Roman"/>
          <w:sz w:val="28"/>
          <w:szCs w:val="28"/>
        </w:rPr>
        <w:t>либо должностному лицу органа</w:t>
      </w:r>
      <w:r w:rsidR="00B42C7C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E0EDE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</w:t>
      </w:r>
      <w:r w:rsidR="00B42C7C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E0EDE">
        <w:rPr>
          <w:rFonts w:ascii="Times New Roman" w:hAnsi="Times New Roman" w:cs="Times New Roman"/>
          <w:sz w:val="28"/>
          <w:szCs w:val="28"/>
        </w:rPr>
        <w:t>: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422"/>
      <w:bookmarkEnd w:id="26"/>
      <w:r w:rsidRPr="002E0EDE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органе </w:t>
      </w:r>
      <w:r w:rsidR="00B42C7C" w:rsidRPr="002E0ED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E0EDE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B42C7C" w:rsidRPr="002E0EDE">
        <w:rPr>
          <w:rFonts w:ascii="Times New Roman" w:hAnsi="Times New Roman" w:cs="Times New Roman"/>
          <w:sz w:val="28"/>
          <w:szCs w:val="28"/>
        </w:rPr>
        <w:t>муниципальной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</w:t>
      </w:r>
      <w:r w:rsidR="00B42C7C" w:rsidRPr="002E0E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E0EDE">
        <w:rPr>
          <w:rFonts w:ascii="Times New Roman" w:hAnsi="Times New Roman" w:cs="Times New Roman"/>
          <w:sz w:val="28"/>
          <w:szCs w:val="28"/>
        </w:rPr>
        <w:t xml:space="preserve">нормативным правовым актом, о даче согласия на замещение </w:t>
      </w:r>
      <w:r w:rsidR="00BE4520" w:rsidRPr="002E0EDE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Pr="002E0EDE">
        <w:rPr>
          <w:rFonts w:ascii="Times New Roman" w:hAnsi="Times New Roman" w:cs="Times New Roman"/>
          <w:sz w:val="28"/>
          <w:szCs w:val="28"/>
        </w:rPr>
        <w:t xml:space="preserve">должности в организации </w:t>
      </w:r>
      <w:r w:rsidR="00BE4520" w:rsidRPr="002E0EDE">
        <w:rPr>
          <w:rFonts w:ascii="Times New Roman" w:hAnsi="Times New Roman" w:cs="Times New Roman"/>
          <w:sz w:val="28"/>
          <w:szCs w:val="28"/>
        </w:rPr>
        <w:t xml:space="preserve">и (или) выполнение в данной организации </w:t>
      </w:r>
      <w:r w:rsidRPr="002E0ED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E4520" w:rsidRPr="002E0EDE">
        <w:rPr>
          <w:rFonts w:ascii="Times New Roman" w:hAnsi="Times New Roman" w:cs="Times New Roman"/>
          <w:sz w:val="28"/>
          <w:szCs w:val="28"/>
        </w:rPr>
        <w:t xml:space="preserve">(оказание данной организации услуг) в течении месяца стоимостью более ста тысяч рублей </w:t>
      </w:r>
      <w:r w:rsidRPr="002E0EDE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 w:rsidR="00BE4520" w:rsidRPr="002E0EDE">
        <w:rPr>
          <w:rFonts w:ascii="Times New Roman" w:hAnsi="Times New Roman" w:cs="Times New Roman"/>
          <w:sz w:val="28"/>
          <w:szCs w:val="28"/>
        </w:rPr>
        <w:t xml:space="preserve"> (гражданско-правовых договоров), если отдельные функции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муниципально</w:t>
      </w:r>
      <w:r w:rsidR="00BE4520" w:rsidRPr="002E0EDE">
        <w:rPr>
          <w:rFonts w:ascii="Times New Roman" w:hAnsi="Times New Roman" w:cs="Times New Roman"/>
          <w:sz w:val="28"/>
          <w:szCs w:val="28"/>
        </w:rPr>
        <w:t>го</w:t>
      </w:r>
      <w:r w:rsidR="00E64B33" w:rsidRPr="002E0EDE">
        <w:rPr>
          <w:rFonts w:ascii="Times New Roman" w:hAnsi="Times New Roman" w:cs="Times New Roman"/>
          <w:sz w:val="28"/>
          <w:szCs w:val="28"/>
        </w:rPr>
        <w:t xml:space="preserve"> (административно</w:t>
      </w:r>
      <w:r w:rsidR="00BE4520" w:rsidRPr="002E0EDE">
        <w:rPr>
          <w:rFonts w:ascii="Times New Roman" w:hAnsi="Times New Roman" w:cs="Times New Roman"/>
          <w:sz w:val="28"/>
          <w:szCs w:val="28"/>
        </w:rPr>
        <w:t>го</w:t>
      </w:r>
      <w:r w:rsidR="00E64B33" w:rsidRPr="002E0EDE">
        <w:rPr>
          <w:rFonts w:ascii="Times New Roman" w:hAnsi="Times New Roman" w:cs="Times New Roman"/>
          <w:sz w:val="28"/>
          <w:szCs w:val="28"/>
        </w:rPr>
        <w:t xml:space="preserve">) </w:t>
      </w:r>
      <w:r w:rsidRPr="002E0ED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E4520" w:rsidRPr="002E0EDE">
        <w:rPr>
          <w:rFonts w:ascii="Times New Roman" w:hAnsi="Times New Roman" w:cs="Times New Roman"/>
          <w:sz w:val="28"/>
          <w:szCs w:val="28"/>
        </w:rPr>
        <w:t>я</w:t>
      </w:r>
      <w:r w:rsidRPr="002E0EDE">
        <w:rPr>
          <w:rFonts w:ascii="Times New Roman" w:hAnsi="Times New Roman" w:cs="Times New Roman"/>
          <w:sz w:val="28"/>
          <w:szCs w:val="28"/>
        </w:rPr>
        <w:t xml:space="preserve"> этой организацией входили в его должностные (служебные) обязанности, до истечения двух лет со дня увольнения с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муниципальной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423"/>
      <w:bookmarkEnd w:id="27"/>
      <w:r w:rsidRPr="002E0ED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43"/>
      <w:bookmarkEnd w:id="28"/>
      <w:r w:rsidRPr="002E0EDE">
        <w:rPr>
          <w:rFonts w:ascii="Times New Roman" w:hAnsi="Times New Roman" w:cs="Times New Roman"/>
          <w:sz w:val="28"/>
          <w:szCs w:val="28"/>
        </w:rPr>
        <w:t xml:space="preserve">3) представление руководителя органа </w:t>
      </w:r>
      <w:r w:rsidR="00E64B33" w:rsidRPr="002E0ED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E0EDE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975E14">
        <w:rPr>
          <w:rFonts w:ascii="Times New Roman" w:hAnsi="Times New Roman" w:cs="Times New Roman"/>
          <w:sz w:val="28"/>
          <w:szCs w:val="28"/>
        </w:rPr>
        <w:t>муниципальным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E64B33" w:rsidRPr="002E0ED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E0EDE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5600DA" w:rsidRPr="002E0EDE" w:rsidRDefault="008520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5"/>
      <w:bookmarkEnd w:id="29"/>
      <w:r w:rsidRPr="002E0EDE">
        <w:rPr>
          <w:rFonts w:ascii="Times New Roman" w:hAnsi="Times New Roman" w:cs="Times New Roman"/>
          <w:sz w:val="28"/>
          <w:szCs w:val="28"/>
        </w:rPr>
        <w:t>12</w:t>
      </w:r>
      <w:r w:rsidR="005600DA" w:rsidRPr="002E0EDE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6"/>
      <w:bookmarkEnd w:id="30"/>
      <w:r w:rsidRPr="002E0EDE">
        <w:rPr>
          <w:rFonts w:ascii="Times New Roman" w:hAnsi="Times New Roman" w:cs="Times New Roman"/>
          <w:sz w:val="28"/>
          <w:szCs w:val="28"/>
        </w:rPr>
        <w:t>1</w:t>
      </w:r>
      <w:r w:rsidR="00852043" w:rsidRPr="002E0EDE">
        <w:rPr>
          <w:rFonts w:ascii="Times New Roman" w:hAnsi="Times New Roman" w:cs="Times New Roman"/>
          <w:sz w:val="28"/>
          <w:szCs w:val="28"/>
        </w:rPr>
        <w:t>3</w:t>
      </w:r>
      <w:r w:rsidRPr="002E0EDE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в установленном </w:t>
      </w:r>
      <w:r w:rsidRPr="002E0EDE">
        <w:rPr>
          <w:rFonts w:ascii="Times New Roman" w:hAnsi="Times New Roman" w:cs="Times New Roman"/>
          <w:sz w:val="28"/>
          <w:szCs w:val="28"/>
        </w:rPr>
        <w:lastRenderedPageBreak/>
        <w:t>порядке информации, содержащей основания для проведения заседания комиссии: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61"/>
      <w:bookmarkEnd w:id="31"/>
      <w:r w:rsidRPr="002E0EDE">
        <w:rPr>
          <w:rFonts w:ascii="Times New Roman" w:hAnsi="Times New Roman" w:cs="Times New Roman"/>
          <w:sz w:val="28"/>
          <w:szCs w:val="28"/>
        </w:rPr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62"/>
      <w:bookmarkEnd w:id="32"/>
      <w:r w:rsidRPr="002E0EDE">
        <w:rPr>
          <w:rFonts w:ascii="Times New Roman" w:hAnsi="Times New Roman" w:cs="Times New Roman"/>
          <w:sz w:val="28"/>
          <w:szCs w:val="28"/>
        </w:rPr>
        <w:t xml:space="preserve">2) организует ознакомление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</w:t>
      </w:r>
      <w:r w:rsidR="00E64B33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Pr="002E0EDE">
        <w:rPr>
          <w:rFonts w:ascii="Times New Roman" w:hAnsi="Times New Roman" w:cs="Times New Roman"/>
          <w:sz w:val="28"/>
          <w:szCs w:val="28"/>
        </w:rPr>
        <w:t>либо должностн</w:t>
      </w:r>
      <w:r w:rsidR="00E64B33" w:rsidRPr="002E0EDE">
        <w:rPr>
          <w:rFonts w:ascii="Times New Roman" w:hAnsi="Times New Roman" w:cs="Times New Roman"/>
          <w:sz w:val="28"/>
          <w:szCs w:val="28"/>
        </w:rPr>
        <w:t xml:space="preserve">ому лицу </w:t>
      </w:r>
      <w:r w:rsidRPr="002E0EDE">
        <w:rPr>
          <w:rFonts w:ascii="Times New Roman" w:hAnsi="Times New Roman" w:cs="Times New Roman"/>
          <w:sz w:val="28"/>
          <w:szCs w:val="28"/>
        </w:rPr>
        <w:t>органа</w:t>
      </w:r>
      <w:r w:rsidR="00E64B33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E0EDE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63"/>
      <w:bookmarkEnd w:id="33"/>
      <w:r w:rsidRPr="002E0EDE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sub_10112" w:history="1">
        <w:r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</w:t>
        </w:r>
        <w:r w:rsidR="00852043"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дпункте 2 пункта </w:t>
        </w:r>
      </w:hyperlink>
      <w:r w:rsidR="00852043" w:rsidRPr="002E0EDE">
        <w:rPr>
          <w:rFonts w:ascii="Times New Roman" w:hAnsi="Times New Roman" w:cs="Times New Roman"/>
          <w:sz w:val="28"/>
          <w:szCs w:val="28"/>
        </w:rPr>
        <w:t>8</w:t>
      </w:r>
      <w:r w:rsidRPr="002E0ED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7"/>
      <w:bookmarkEnd w:id="34"/>
      <w:r w:rsidRPr="002E0EDE">
        <w:rPr>
          <w:rFonts w:ascii="Times New Roman" w:hAnsi="Times New Roman" w:cs="Times New Roman"/>
          <w:sz w:val="28"/>
          <w:szCs w:val="28"/>
        </w:rPr>
        <w:t>1</w:t>
      </w:r>
      <w:r w:rsidR="00852043" w:rsidRPr="002E0EDE">
        <w:rPr>
          <w:rFonts w:ascii="Times New Roman" w:hAnsi="Times New Roman" w:cs="Times New Roman"/>
          <w:sz w:val="28"/>
          <w:szCs w:val="28"/>
        </w:rPr>
        <w:t>4</w:t>
      </w:r>
      <w:r w:rsidRPr="002E0EDE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служащего о рассмотрении указанного вопроса без его участия заседание комиссии проводится в его отсутствие. В случае неявки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служащего или его представителя на заседание комиссии при отсутствии письменной просьбы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служащего о рассмотрении указанного вопроса без его участия рассмотрение вопроса откладывается. В случае вторичной неявки </w:t>
      </w:r>
      <w:r w:rsidR="00E64B33" w:rsidRPr="002E0E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0EDE">
        <w:rPr>
          <w:rFonts w:ascii="Times New Roman" w:hAnsi="Times New Roman" w:cs="Times New Roman"/>
          <w:sz w:val="28"/>
          <w:szCs w:val="28"/>
        </w:rPr>
        <w:t xml:space="preserve">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8"/>
      <w:bookmarkEnd w:id="35"/>
      <w:r w:rsidRPr="002E0EDE">
        <w:rPr>
          <w:rFonts w:ascii="Times New Roman" w:hAnsi="Times New Roman" w:cs="Times New Roman"/>
          <w:sz w:val="28"/>
          <w:szCs w:val="28"/>
        </w:rPr>
        <w:t>1</w:t>
      </w:r>
      <w:r w:rsidR="00852043" w:rsidRPr="002E0EDE">
        <w:rPr>
          <w:rFonts w:ascii="Times New Roman" w:hAnsi="Times New Roman" w:cs="Times New Roman"/>
          <w:sz w:val="28"/>
          <w:szCs w:val="28"/>
        </w:rPr>
        <w:t>5</w:t>
      </w:r>
      <w:r w:rsidRPr="002E0EDE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служащего (с его согласия) и иных лиц, рассматриваются материалы по существу предъявляемых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муниципальному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служащему претензий, а также дополнительные материалы.</w:t>
      </w:r>
    </w:p>
    <w:p w:rsidR="005600DA" w:rsidRPr="002E0EDE" w:rsidRDefault="008520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9"/>
      <w:bookmarkEnd w:id="36"/>
      <w:r w:rsidRPr="002E0EDE">
        <w:rPr>
          <w:rFonts w:ascii="Times New Roman" w:hAnsi="Times New Roman" w:cs="Times New Roman"/>
          <w:sz w:val="28"/>
          <w:szCs w:val="28"/>
        </w:rPr>
        <w:t>16</w:t>
      </w:r>
      <w:r w:rsidR="005600DA" w:rsidRPr="002E0ED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00DA" w:rsidRPr="002E0EDE" w:rsidRDefault="008520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0"/>
      <w:bookmarkEnd w:id="37"/>
      <w:r w:rsidRPr="002E0EDE">
        <w:rPr>
          <w:rFonts w:ascii="Times New Roman" w:hAnsi="Times New Roman" w:cs="Times New Roman"/>
          <w:sz w:val="28"/>
          <w:szCs w:val="28"/>
        </w:rPr>
        <w:t>17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</w:t>
      </w:r>
      <w:hyperlink w:anchor="sub_10141" w:history="1">
        <w:r w:rsidR="005600DA"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подпункта 1 пункта 1</w:t>
        </w:r>
      </w:hyperlink>
      <w:r w:rsidRPr="002E0EDE">
        <w:rPr>
          <w:rFonts w:ascii="Times New Roman" w:hAnsi="Times New Roman" w:cs="Times New Roman"/>
          <w:sz w:val="28"/>
          <w:szCs w:val="28"/>
        </w:rPr>
        <w:t>1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01"/>
      <w:bookmarkEnd w:id="38"/>
      <w:r w:rsidRPr="002E0EDE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муниципальным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8" w:history="1">
        <w:r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подпунктом "а" пункта 1</w:t>
        </w:r>
      </w:hyperlink>
      <w:r w:rsidRPr="002E0EDE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02"/>
      <w:bookmarkEnd w:id="39"/>
      <w:r w:rsidRPr="002E0EDE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муниципальным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9" w:history="1">
        <w:r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подпунктом "а" пункта 1</w:t>
        </w:r>
      </w:hyperlink>
      <w:r w:rsidRPr="002E0EDE">
        <w:rPr>
          <w:rFonts w:ascii="Times New Roman" w:hAnsi="Times New Roman" w:cs="Times New Roman"/>
          <w:sz w:val="28"/>
          <w:szCs w:val="28"/>
        </w:rPr>
        <w:t xml:space="preserve"> Положения о проверке </w:t>
      </w:r>
      <w:r w:rsidRPr="002E0EDE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достоверности и полноты сведений, являются недостоверными и (или) неполными. В этом случае комиссия рекомендует руководителю </w:t>
      </w:r>
      <w:r w:rsidR="00E64B33" w:rsidRPr="002E0EDE">
        <w:rPr>
          <w:rFonts w:ascii="Times New Roman" w:hAnsi="Times New Roman" w:cs="Times New Roman"/>
          <w:sz w:val="28"/>
          <w:szCs w:val="28"/>
        </w:rPr>
        <w:t xml:space="preserve"> </w:t>
      </w:r>
      <w:r w:rsidRPr="002E0EDE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E64B33" w:rsidRPr="002E0ED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E0EDE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975E14">
        <w:rPr>
          <w:rFonts w:ascii="Times New Roman" w:hAnsi="Times New Roman" w:cs="Times New Roman"/>
          <w:sz w:val="28"/>
          <w:szCs w:val="28"/>
        </w:rPr>
        <w:t>муниципальному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1"/>
      <w:bookmarkEnd w:id="40"/>
      <w:r w:rsidRPr="002E0EDE">
        <w:rPr>
          <w:rFonts w:ascii="Times New Roman" w:hAnsi="Times New Roman" w:cs="Times New Roman"/>
          <w:sz w:val="28"/>
          <w:szCs w:val="28"/>
        </w:rPr>
        <w:t>1</w:t>
      </w:r>
      <w:r w:rsidR="00852043" w:rsidRPr="002E0EDE">
        <w:rPr>
          <w:rFonts w:ascii="Times New Roman" w:hAnsi="Times New Roman" w:cs="Times New Roman"/>
          <w:sz w:val="28"/>
          <w:szCs w:val="28"/>
        </w:rPr>
        <w:t>8</w:t>
      </w:r>
      <w:r w:rsidRPr="002E0ED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413" w:history="1">
        <w:r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абзаце третьем подпункта 1 пункта 1</w:t>
        </w:r>
      </w:hyperlink>
      <w:r w:rsidR="00852043" w:rsidRPr="002E0EDE">
        <w:rPr>
          <w:rFonts w:ascii="Times New Roman" w:hAnsi="Times New Roman" w:cs="Times New Roman"/>
          <w:sz w:val="28"/>
          <w:szCs w:val="28"/>
        </w:rPr>
        <w:t>1</w:t>
      </w:r>
      <w:r w:rsidRPr="002E0E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11"/>
      <w:bookmarkEnd w:id="41"/>
      <w:r w:rsidRPr="002E0EDE">
        <w:rPr>
          <w:rFonts w:ascii="Times New Roman" w:hAnsi="Times New Roman" w:cs="Times New Roman"/>
          <w:sz w:val="28"/>
          <w:szCs w:val="28"/>
        </w:rPr>
        <w:t xml:space="preserve">1) установить, что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муниципальный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12"/>
      <w:bookmarkEnd w:id="42"/>
      <w:r w:rsidRPr="002E0EDE">
        <w:rPr>
          <w:rFonts w:ascii="Times New Roman" w:hAnsi="Times New Roman" w:cs="Times New Roman"/>
          <w:sz w:val="28"/>
          <w:szCs w:val="28"/>
        </w:rPr>
        <w:t xml:space="preserve">2) установить, что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муниципальный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E64B33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E0EDE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233788">
        <w:rPr>
          <w:rFonts w:ascii="Times New Roman" w:hAnsi="Times New Roman" w:cs="Times New Roman"/>
          <w:sz w:val="28"/>
          <w:szCs w:val="28"/>
        </w:rPr>
        <w:t>муниципальн</w:t>
      </w:r>
      <w:r w:rsidR="00975E14">
        <w:rPr>
          <w:rFonts w:ascii="Times New Roman" w:hAnsi="Times New Roman" w:cs="Times New Roman"/>
          <w:sz w:val="28"/>
          <w:szCs w:val="28"/>
        </w:rPr>
        <w:t>ому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муниципальному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5600DA" w:rsidRPr="002E0EDE" w:rsidRDefault="008520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2"/>
      <w:bookmarkEnd w:id="43"/>
      <w:r w:rsidRPr="002E0EDE">
        <w:rPr>
          <w:rFonts w:ascii="Times New Roman" w:hAnsi="Times New Roman" w:cs="Times New Roman"/>
          <w:sz w:val="28"/>
          <w:szCs w:val="28"/>
        </w:rPr>
        <w:t>19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422" w:history="1">
        <w:r w:rsidR="005600DA"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абзаце втором подпункта 2 пункта 1</w:t>
        </w:r>
      </w:hyperlink>
      <w:r w:rsidRPr="002E0EDE">
        <w:rPr>
          <w:rFonts w:ascii="Times New Roman" w:hAnsi="Times New Roman" w:cs="Times New Roman"/>
          <w:sz w:val="28"/>
          <w:szCs w:val="28"/>
        </w:rPr>
        <w:t>1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52043" w:rsidRPr="002E0EDE" w:rsidRDefault="005600DA" w:rsidP="008520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21"/>
      <w:bookmarkEnd w:id="44"/>
      <w:r w:rsidRPr="002E0EDE">
        <w:rPr>
          <w:rFonts w:ascii="Times New Roman" w:hAnsi="Times New Roman" w:cs="Times New Roman"/>
          <w:sz w:val="28"/>
          <w:szCs w:val="28"/>
        </w:rPr>
        <w:t xml:space="preserve">1) дать гражданину согласие на </w:t>
      </w:r>
      <w:r w:rsidR="00852043" w:rsidRPr="002E0EDE">
        <w:rPr>
          <w:rFonts w:ascii="Times New Roman" w:hAnsi="Times New Roman" w:cs="Times New Roman"/>
          <w:sz w:val="28"/>
          <w:szCs w:val="28"/>
        </w:rPr>
        <w:t>замещение на условиях трудового договора должности в  организации и (или) выполнение в данной организации  работы  (оказание данной организации услуг) в течении месяца  стоимостью более ста тысяч рублей на условиях гражданско-правового договора  (гражданско-правовых договоров), если отдельные функции 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22"/>
      <w:bookmarkEnd w:id="45"/>
      <w:r w:rsidRPr="002E0EDE">
        <w:rPr>
          <w:rFonts w:ascii="Times New Roman" w:hAnsi="Times New Roman" w:cs="Times New Roman"/>
          <w:sz w:val="28"/>
          <w:szCs w:val="28"/>
        </w:rPr>
        <w:t xml:space="preserve">2) отказать гражданину в замещении </w:t>
      </w:r>
      <w:r w:rsidR="00852043" w:rsidRPr="002E0EDE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услуг) в течени</w:t>
      </w:r>
      <w:r w:rsidR="0026018D">
        <w:rPr>
          <w:rFonts w:ascii="Times New Roman" w:hAnsi="Times New Roman" w:cs="Times New Roman"/>
          <w:sz w:val="28"/>
          <w:szCs w:val="28"/>
        </w:rPr>
        <w:t>е</w:t>
      </w:r>
      <w:r w:rsidR="00852043" w:rsidRPr="002E0EDE">
        <w:rPr>
          <w:rFonts w:ascii="Times New Roman" w:hAnsi="Times New Roman" w:cs="Times New Roman"/>
          <w:sz w:val="28"/>
          <w:szCs w:val="28"/>
        </w:rPr>
        <w:t xml:space="preserve"> месяца стоимостью более ста тысяч рублей на условиях гражданско-правового договора 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Pr="002E0EDE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3"/>
      <w:bookmarkEnd w:id="46"/>
      <w:r w:rsidRPr="002E0EDE">
        <w:rPr>
          <w:rFonts w:ascii="Times New Roman" w:hAnsi="Times New Roman" w:cs="Times New Roman"/>
          <w:sz w:val="28"/>
          <w:szCs w:val="28"/>
        </w:rPr>
        <w:t>2</w:t>
      </w:r>
      <w:r w:rsidR="00852043" w:rsidRPr="002E0EDE">
        <w:rPr>
          <w:rFonts w:ascii="Times New Roman" w:hAnsi="Times New Roman" w:cs="Times New Roman"/>
          <w:sz w:val="28"/>
          <w:szCs w:val="28"/>
        </w:rPr>
        <w:t>0</w:t>
      </w:r>
      <w:r w:rsidRPr="002E0ED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423" w:history="1">
        <w:r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абзаце третьем подпункта 2 пункта 1</w:t>
        </w:r>
      </w:hyperlink>
      <w:r w:rsidR="00852043" w:rsidRPr="002E0EDE">
        <w:rPr>
          <w:rFonts w:ascii="Times New Roman" w:hAnsi="Times New Roman" w:cs="Times New Roman"/>
          <w:sz w:val="28"/>
          <w:szCs w:val="28"/>
        </w:rPr>
        <w:t>1</w:t>
      </w:r>
      <w:r w:rsidRPr="002E0E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231"/>
      <w:bookmarkEnd w:id="47"/>
      <w:r w:rsidRPr="002E0EDE">
        <w:rPr>
          <w:rFonts w:ascii="Times New Roman" w:hAnsi="Times New Roman" w:cs="Times New Roman"/>
          <w:sz w:val="28"/>
          <w:szCs w:val="28"/>
        </w:rPr>
        <w:t xml:space="preserve">1) признать, что причина непредставления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муниципальным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232"/>
      <w:bookmarkEnd w:id="48"/>
      <w:r w:rsidRPr="002E0EDE">
        <w:rPr>
          <w:rFonts w:ascii="Times New Roman" w:hAnsi="Times New Roman" w:cs="Times New Roman"/>
          <w:sz w:val="28"/>
          <w:szCs w:val="28"/>
        </w:rPr>
        <w:t xml:space="preserve">2) признать, что причина непредставления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муниципальным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Pr="002E0EDE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муниципальному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233"/>
      <w:bookmarkEnd w:id="49"/>
      <w:r w:rsidRPr="002E0EDE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муниципальным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</w:t>
      </w:r>
      <w:r w:rsidR="00E64B33" w:rsidRPr="002E0ED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E0EDE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E64B33" w:rsidRPr="002E0EDE">
        <w:rPr>
          <w:rFonts w:ascii="Times New Roman" w:hAnsi="Times New Roman" w:cs="Times New Roman"/>
          <w:sz w:val="28"/>
          <w:szCs w:val="28"/>
        </w:rPr>
        <w:t>муниципальному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4"/>
      <w:bookmarkEnd w:id="50"/>
      <w:r w:rsidRPr="002E0EDE">
        <w:rPr>
          <w:rFonts w:ascii="Times New Roman" w:hAnsi="Times New Roman" w:cs="Times New Roman"/>
          <w:sz w:val="28"/>
          <w:szCs w:val="28"/>
        </w:rPr>
        <w:t>2</w:t>
      </w:r>
      <w:r w:rsidR="00852043" w:rsidRPr="002E0EDE">
        <w:rPr>
          <w:rFonts w:ascii="Times New Roman" w:hAnsi="Times New Roman" w:cs="Times New Roman"/>
          <w:sz w:val="28"/>
          <w:szCs w:val="28"/>
        </w:rPr>
        <w:t>1</w:t>
      </w:r>
      <w:r w:rsidRPr="002E0ED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</w:t>
      </w:r>
      <w:hyperlink w:anchor="sub_10141" w:history="1">
        <w:r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подпунктами 1</w:t>
        </w:r>
      </w:hyperlink>
      <w:r w:rsidRPr="002E0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E30">
        <w:rPr>
          <w:rFonts w:ascii="Times New Roman" w:hAnsi="Times New Roman" w:cs="Times New Roman"/>
          <w:sz w:val="28"/>
          <w:szCs w:val="28"/>
        </w:rPr>
        <w:t>и</w:t>
      </w:r>
      <w:r w:rsidRPr="002E0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0142" w:history="1">
        <w:r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2 пункта 1</w:t>
        </w:r>
      </w:hyperlink>
      <w:r w:rsidR="00852043" w:rsidRPr="002E0EDE">
        <w:rPr>
          <w:rFonts w:ascii="Times New Roman" w:hAnsi="Times New Roman" w:cs="Times New Roman"/>
          <w:sz w:val="28"/>
          <w:szCs w:val="28"/>
        </w:rPr>
        <w:t>1</w:t>
      </w:r>
      <w:r w:rsidRPr="002E0EDE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sub_1020" w:history="1">
        <w:r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пунктами </w:t>
        </w:r>
        <w:r w:rsidR="00852043"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17</w:t>
        </w:r>
        <w:r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-</w:t>
        </w:r>
        <w:r w:rsidRPr="002E0EDE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</w:hyperlink>
      <w:r w:rsidR="00852043" w:rsidRPr="002E0EDE">
        <w:rPr>
          <w:rFonts w:ascii="Times New Roman" w:hAnsi="Times New Roman" w:cs="Times New Roman"/>
          <w:sz w:val="28"/>
          <w:szCs w:val="28"/>
        </w:rPr>
        <w:t>20</w:t>
      </w:r>
      <w:r w:rsidRPr="002E0EDE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5"/>
      <w:bookmarkEnd w:id="51"/>
      <w:r w:rsidRPr="002E0EDE">
        <w:rPr>
          <w:rFonts w:ascii="Times New Roman" w:hAnsi="Times New Roman" w:cs="Times New Roman"/>
          <w:sz w:val="28"/>
          <w:szCs w:val="28"/>
        </w:rPr>
        <w:t>2</w:t>
      </w:r>
      <w:r w:rsidR="00852043" w:rsidRPr="002E0EDE">
        <w:rPr>
          <w:rFonts w:ascii="Times New Roman" w:hAnsi="Times New Roman" w:cs="Times New Roman"/>
          <w:sz w:val="28"/>
          <w:szCs w:val="28"/>
        </w:rPr>
        <w:t>2</w:t>
      </w:r>
      <w:r w:rsidRPr="002E0ED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sub_10143" w:history="1">
        <w:r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подпунктом 3 пункта 1</w:t>
        </w:r>
      </w:hyperlink>
      <w:r w:rsidR="00852043" w:rsidRPr="002E0EDE">
        <w:rPr>
          <w:rFonts w:ascii="Times New Roman" w:hAnsi="Times New Roman" w:cs="Times New Roman"/>
          <w:sz w:val="28"/>
          <w:szCs w:val="28"/>
        </w:rPr>
        <w:t>1</w:t>
      </w:r>
      <w:r w:rsidRPr="002E0E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6"/>
      <w:bookmarkEnd w:id="52"/>
      <w:r w:rsidRPr="002E0EDE">
        <w:rPr>
          <w:rFonts w:ascii="Times New Roman" w:hAnsi="Times New Roman" w:cs="Times New Roman"/>
          <w:sz w:val="28"/>
          <w:szCs w:val="28"/>
        </w:rPr>
        <w:t>2</w:t>
      </w:r>
      <w:r w:rsidR="00852043" w:rsidRPr="002E0EDE">
        <w:rPr>
          <w:rFonts w:ascii="Times New Roman" w:hAnsi="Times New Roman" w:cs="Times New Roman"/>
          <w:sz w:val="28"/>
          <w:szCs w:val="28"/>
        </w:rPr>
        <w:t>3</w:t>
      </w:r>
      <w:r w:rsidRPr="002E0EDE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 органа</w:t>
      </w:r>
      <w:r w:rsidR="00E64B33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E0EDE">
        <w:rPr>
          <w:rFonts w:ascii="Times New Roman" w:hAnsi="Times New Roman" w:cs="Times New Roman"/>
          <w:sz w:val="28"/>
          <w:szCs w:val="28"/>
        </w:rPr>
        <w:t>, решений или поручений руководителя органа</w:t>
      </w:r>
      <w:r w:rsidR="00E64B33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E0EDE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на рассмотрение руководителя органа</w:t>
      </w:r>
      <w:r w:rsidR="00E64B33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E0EDE">
        <w:rPr>
          <w:rFonts w:ascii="Times New Roman" w:hAnsi="Times New Roman" w:cs="Times New Roman"/>
          <w:sz w:val="28"/>
          <w:szCs w:val="28"/>
        </w:rPr>
        <w:t>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27"/>
      <w:bookmarkEnd w:id="53"/>
      <w:r w:rsidRPr="002E0EDE">
        <w:rPr>
          <w:rFonts w:ascii="Times New Roman" w:hAnsi="Times New Roman" w:cs="Times New Roman"/>
          <w:sz w:val="28"/>
          <w:szCs w:val="28"/>
        </w:rPr>
        <w:t>2</w:t>
      </w:r>
      <w:r w:rsidR="00852043" w:rsidRPr="002E0EDE">
        <w:rPr>
          <w:rFonts w:ascii="Times New Roman" w:hAnsi="Times New Roman" w:cs="Times New Roman"/>
          <w:sz w:val="28"/>
          <w:szCs w:val="28"/>
        </w:rPr>
        <w:t>4</w:t>
      </w:r>
      <w:r w:rsidRPr="002E0EDE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 w:rsidR="00852043" w:rsidRPr="002E0EDE">
        <w:rPr>
          <w:rFonts w:ascii="Times New Roman" w:hAnsi="Times New Roman" w:cs="Times New Roman"/>
          <w:sz w:val="28"/>
          <w:szCs w:val="28"/>
        </w:rPr>
        <w:t>1</w:t>
      </w:r>
      <w:r w:rsidRPr="002E0ED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28"/>
      <w:bookmarkEnd w:id="54"/>
      <w:r w:rsidRPr="002E0EDE">
        <w:rPr>
          <w:rFonts w:ascii="Times New Roman" w:hAnsi="Times New Roman" w:cs="Times New Roman"/>
          <w:sz w:val="28"/>
          <w:szCs w:val="28"/>
        </w:rPr>
        <w:t>2</w:t>
      </w:r>
      <w:r w:rsidR="00852043" w:rsidRPr="002E0EDE">
        <w:rPr>
          <w:rFonts w:ascii="Times New Roman" w:hAnsi="Times New Roman" w:cs="Times New Roman"/>
          <w:sz w:val="28"/>
          <w:szCs w:val="28"/>
        </w:rPr>
        <w:t>5</w:t>
      </w:r>
      <w:r w:rsidRPr="002E0EDE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422" w:history="1">
        <w:r w:rsidRPr="002E0ED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абзаце втором подпункта 2 пункта 1</w:t>
        </w:r>
      </w:hyperlink>
      <w:r w:rsidR="00852043" w:rsidRPr="002E0EDE">
        <w:rPr>
          <w:rFonts w:ascii="Times New Roman" w:hAnsi="Times New Roman" w:cs="Times New Roman"/>
          <w:sz w:val="28"/>
          <w:szCs w:val="28"/>
        </w:rPr>
        <w:t>1</w:t>
      </w:r>
      <w:r w:rsidRPr="002E0EDE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 </w:t>
      </w:r>
      <w:r w:rsidR="00675206" w:rsidRPr="002E0ED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E0EDE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2 пункта 1</w:t>
      </w:r>
      <w:r w:rsidR="00852043" w:rsidRPr="002E0EDE">
        <w:rPr>
          <w:rFonts w:ascii="Times New Roman" w:hAnsi="Times New Roman" w:cs="Times New Roman"/>
          <w:sz w:val="28"/>
          <w:szCs w:val="28"/>
        </w:rPr>
        <w:t>1</w:t>
      </w:r>
      <w:r w:rsidRPr="002E0EDE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9"/>
      <w:bookmarkEnd w:id="55"/>
      <w:r w:rsidRPr="002E0EDE">
        <w:rPr>
          <w:rFonts w:ascii="Times New Roman" w:hAnsi="Times New Roman" w:cs="Times New Roman"/>
          <w:sz w:val="28"/>
          <w:szCs w:val="28"/>
        </w:rPr>
        <w:t>2</w:t>
      </w:r>
      <w:r w:rsidR="00852043" w:rsidRPr="002E0EDE">
        <w:rPr>
          <w:rFonts w:ascii="Times New Roman" w:hAnsi="Times New Roman" w:cs="Times New Roman"/>
          <w:sz w:val="28"/>
          <w:szCs w:val="28"/>
        </w:rPr>
        <w:t>6</w:t>
      </w:r>
      <w:r w:rsidRPr="002E0EDE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91"/>
      <w:bookmarkEnd w:id="56"/>
      <w:r w:rsidRPr="002E0EDE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92"/>
      <w:bookmarkEnd w:id="57"/>
      <w:r w:rsidRPr="002E0EDE">
        <w:rPr>
          <w:rFonts w:ascii="Times New Roman" w:hAnsi="Times New Roman" w:cs="Times New Roman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</w:t>
      </w:r>
      <w:r w:rsidR="00675206" w:rsidRPr="002E0E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93"/>
      <w:bookmarkEnd w:id="58"/>
      <w:r w:rsidRPr="002E0EDE">
        <w:rPr>
          <w:rFonts w:ascii="Times New Roman" w:hAnsi="Times New Roman" w:cs="Times New Roman"/>
          <w:sz w:val="28"/>
          <w:szCs w:val="28"/>
        </w:rPr>
        <w:lastRenderedPageBreak/>
        <w:t xml:space="preserve">3) предъявляемые к </w:t>
      </w:r>
      <w:r w:rsidR="00675206" w:rsidRPr="002E0ED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E0EDE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294"/>
      <w:bookmarkEnd w:id="59"/>
      <w:r w:rsidRPr="002E0EDE">
        <w:rPr>
          <w:rFonts w:ascii="Times New Roman" w:hAnsi="Times New Roman" w:cs="Times New Roman"/>
          <w:sz w:val="28"/>
          <w:szCs w:val="28"/>
        </w:rPr>
        <w:t xml:space="preserve">4) содержание пояснений </w:t>
      </w:r>
      <w:r w:rsidR="00675206" w:rsidRPr="002E0E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295"/>
      <w:bookmarkEnd w:id="60"/>
      <w:r w:rsidRPr="002E0EDE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296"/>
      <w:bookmarkEnd w:id="61"/>
      <w:r w:rsidRPr="002E0EDE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орган</w:t>
      </w:r>
      <w:r w:rsidR="00675206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E0EDE">
        <w:rPr>
          <w:rFonts w:ascii="Times New Roman" w:hAnsi="Times New Roman" w:cs="Times New Roman"/>
          <w:sz w:val="28"/>
          <w:szCs w:val="28"/>
        </w:rPr>
        <w:t>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297"/>
      <w:bookmarkEnd w:id="62"/>
      <w:r w:rsidRPr="002E0EDE">
        <w:rPr>
          <w:rFonts w:ascii="Times New Roman" w:hAnsi="Times New Roman" w:cs="Times New Roman"/>
          <w:sz w:val="28"/>
          <w:szCs w:val="28"/>
        </w:rPr>
        <w:t>7) другие сведения</w:t>
      </w:r>
      <w:r w:rsidR="00675206" w:rsidRPr="002E0EDE">
        <w:rPr>
          <w:rFonts w:ascii="Times New Roman" w:hAnsi="Times New Roman" w:cs="Times New Roman"/>
          <w:sz w:val="28"/>
          <w:szCs w:val="28"/>
        </w:rPr>
        <w:t>, поступившие в ходе проведения заседания комиссии</w:t>
      </w:r>
      <w:r w:rsidRPr="002E0EDE">
        <w:rPr>
          <w:rFonts w:ascii="Times New Roman" w:hAnsi="Times New Roman" w:cs="Times New Roman"/>
          <w:sz w:val="28"/>
          <w:szCs w:val="28"/>
        </w:rPr>
        <w:t>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298"/>
      <w:bookmarkEnd w:id="63"/>
      <w:r w:rsidRPr="002E0EDE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299"/>
      <w:bookmarkEnd w:id="64"/>
      <w:r w:rsidRPr="002E0EDE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5600DA" w:rsidRPr="002E0EDE" w:rsidRDefault="008520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30"/>
      <w:bookmarkEnd w:id="65"/>
      <w:r w:rsidRPr="002E0EDE">
        <w:rPr>
          <w:rFonts w:ascii="Times New Roman" w:hAnsi="Times New Roman" w:cs="Times New Roman"/>
          <w:sz w:val="28"/>
          <w:szCs w:val="28"/>
        </w:rPr>
        <w:t>27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675206" w:rsidRPr="002E0ED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600DA" w:rsidRPr="002E0EDE">
        <w:rPr>
          <w:rFonts w:ascii="Times New Roman" w:hAnsi="Times New Roman" w:cs="Times New Roman"/>
          <w:sz w:val="28"/>
          <w:szCs w:val="28"/>
        </w:rPr>
        <w:t>служащий.</w:t>
      </w:r>
    </w:p>
    <w:p w:rsidR="005600DA" w:rsidRPr="002E0EDE" w:rsidRDefault="008520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31"/>
      <w:bookmarkEnd w:id="66"/>
      <w:r w:rsidRPr="002E0EDE">
        <w:rPr>
          <w:rFonts w:ascii="Times New Roman" w:hAnsi="Times New Roman" w:cs="Times New Roman"/>
          <w:sz w:val="28"/>
          <w:szCs w:val="28"/>
        </w:rPr>
        <w:t>28</w:t>
      </w:r>
      <w:r w:rsidR="005600DA" w:rsidRPr="002E0EDE">
        <w:rPr>
          <w:rFonts w:ascii="Times New Roman" w:hAnsi="Times New Roman" w:cs="Times New Roman"/>
          <w:sz w:val="28"/>
          <w:szCs w:val="28"/>
        </w:rPr>
        <w:t>. Копии протокола заседания комиссии в 3-дневный срок со дня заседания направляются руководителю органа</w:t>
      </w:r>
      <w:r w:rsidR="00675206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675206" w:rsidRPr="002E0EDE">
        <w:rPr>
          <w:rFonts w:ascii="Times New Roman" w:hAnsi="Times New Roman" w:cs="Times New Roman"/>
          <w:sz w:val="28"/>
          <w:szCs w:val="28"/>
        </w:rPr>
        <w:t>муниципальном</w:t>
      </w:r>
      <w:r w:rsidR="005600DA" w:rsidRPr="002E0EDE">
        <w:rPr>
          <w:rFonts w:ascii="Times New Roman" w:hAnsi="Times New Roman" w:cs="Times New Roman"/>
          <w:sz w:val="28"/>
          <w:szCs w:val="28"/>
        </w:rPr>
        <w:t>у служащему, а также по решению комиссии - иным заинтересованным лицам.</w:t>
      </w:r>
    </w:p>
    <w:p w:rsidR="005600DA" w:rsidRPr="002E0EDE" w:rsidRDefault="008520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32"/>
      <w:bookmarkEnd w:id="67"/>
      <w:r w:rsidRPr="002E0EDE">
        <w:rPr>
          <w:rFonts w:ascii="Times New Roman" w:hAnsi="Times New Roman" w:cs="Times New Roman"/>
          <w:sz w:val="28"/>
          <w:szCs w:val="28"/>
        </w:rPr>
        <w:t>29</w:t>
      </w:r>
      <w:r w:rsidR="005600DA" w:rsidRPr="002E0EDE">
        <w:rPr>
          <w:rFonts w:ascii="Times New Roman" w:hAnsi="Times New Roman" w:cs="Times New Roman"/>
          <w:sz w:val="28"/>
          <w:szCs w:val="28"/>
        </w:rPr>
        <w:t>. Руководитель органа</w:t>
      </w:r>
      <w:r w:rsidR="00675206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675206" w:rsidRPr="002E0EDE">
        <w:rPr>
          <w:rFonts w:ascii="Times New Roman" w:hAnsi="Times New Roman" w:cs="Times New Roman"/>
          <w:sz w:val="28"/>
          <w:szCs w:val="28"/>
        </w:rPr>
        <w:t>муниципальному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</w:t>
      </w:r>
      <w:r w:rsidR="00675206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600DA" w:rsidRPr="002E0EDE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 </w:t>
      </w:r>
      <w:r w:rsidR="00675206" w:rsidRPr="002E0ED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600DA" w:rsidRPr="002E0EDE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33"/>
      <w:bookmarkEnd w:id="68"/>
      <w:r w:rsidRPr="002E0EDE">
        <w:rPr>
          <w:rFonts w:ascii="Times New Roman" w:hAnsi="Times New Roman" w:cs="Times New Roman"/>
          <w:sz w:val="28"/>
          <w:szCs w:val="28"/>
        </w:rPr>
        <w:t>3</w:t>
      </w:r>
      <w:r w:rsidR="00852043" w:rsidRPr="002E0EDE">
        <w:rPr>
          <w:rFonts w:ascii="Times New Roman" w:hAnsi="Times New Roman" w:cs="Times New Roman"/>
          <w:sz w:val="28"/>
          <w:szCs w:val="28"/>
        </w:rPr>
        <w:t>0</w:t>
      </w:r>
      <w:r w:rsidRPr="002E0EDE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675206" w:rsidRPr="002E0E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руководителю органа </w:t>
      </w:r>
      <w:r w:rsidR="00675206" w:rsidRPr="002E0ED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E0EDE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675206" w:rsidRPr="002E0EDE">
        <w:rPr>
          <w:rFonts w:ascii="Times New Roman" w:hAnsi="Times New Roman" w:cs="Times New Roman"/>
          <w:sz w:val="28"/>
          <w:szCs w:val="28"/>
        </w:rPr>
        <w:t>муниципально</w:t>
      </w:r>
      <w:r w:rsidRPr="002E0EDE">
        <w:rPr>
          <w:rFonts w:ascii="Times New Roman" w:hAnsi="Times New Roman" w:cs="Times New Roman"/>
          <w:sz w:val="28"/>
          <w:szCs w:val="28"/>
        </w:rPr>
        <w:t>му служащему мер ответственности, предусмотренных нормативными правовыми актами Российской Федерации.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34"/>
      <w:bookmarkEnd w:id="69"/>
      <w:r w:rsidRPr="002E0EDE">
        <w:rPr>
          <w:rFonts w:ascii="Times New Roman" w:hAnsi="Times New Roman" w:cs="Times New Roman"/>
          <w:sz w:val="28"/>
          <w:szCs w:val="28"/>
        </w:rPr>
        <w:t>3</w:t>
      </w:r>
      <w:r w:rsidR="00BB6E3B" w:rsidRPr="002E0EDE">
        <w:rPr>
          <w:rFonts w:ascii="Times New Roman" w:hAnsi="Times New Roman" w:cs="Times New Roman"/>
          <w:sz w:val="28"/>
          <w:szCs w:val="28"/>
        </w:rPr>
        <w:t>1</w:t>
      </w:r>
      <w:r w:rsidRPr="002E0EDE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="00675206" w:rsidRPr="002E0E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E0EDE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</w:t>
      </w:r>
      <w:r w:rsidRPr="002E0EDE">
        <w:rPr>
          <w:rFonts w:ascii="Times New Roman" w:hAnsi="Times New Roman" w:cs="Times New Roman"/>
          <w:sz w:val="28"/>
          <w:szCs w:val="28"/>
        </w:rPr>
        <w:lastRenderedPageBreak/>
        <w:t>необходимости - немедленно.</w:t>
      </w:r>
    </w:p>
    <w:p w:rsidR="005600DA" w:rsidRPr="002E0EDE" w:rsidRDefault="00560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35"/>
      <w:bookmarkEnd w:id="70"/>
      <w:r w:rsidRPr="002E0EDE">
        <w:rPr>
          <w:rFonts w:ascii="Times New Roman" w:hAnsi="Times New Roman" w:cs="Times New Roman"/>
          <w:sz w:val="28"/>
          <w:szCs w:val="28"/>
        </w:rPr>
        <w:t>3</w:t>
      </w:r>
      <w:r w:rsidR="00BB6E3B" w:rsidRPr="002E0EDE">
        <w:rPr>
          <w:rFonts w:ascii="Times New Roman" w:hAnsi="Times New Roman" w:cs="Times New Roman"/>
          <w:sz w:val="28"/>
          <w:szCs w:val="28"/>
        </w:rPr>
        <w:t>2</w:t>
      </w:r>
      <w:r w:rsidRPr="002E0EDE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675206" w:rsidRPr="002E0E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0ED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25609" w:rsidRPr="00312A23" w:rsidRDefault="005600DA" w:rsidP="00312A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36"/>
      <w:bookmarkEnd w:id="71"/>
      <w:r w:rsidRPr="002E0EDE">
        <w:rPr>
          <w:rFonts w:ascii="Times New Roman" w:hAnsi="Times New Roman" w:cs="Times New Roman"/>
          <w:sz w:val="28"/>
          <w:szCs w:val="28"/>
        </w:rPr>
        <w:t>3</w:t>
      </w:r>
      <w:r w:rsidR="00BB6E3B" w:rsidRPr="002E0EDE">
        <w:rPr>
          <w:rFonts w:ascii="Times New Roman" w:hAnsi="Times New Roman" w:cs="Times New Roman"/>
          <w:sz w:val="28"/>
          <w:szCs w:val="28"/>
        </w:rPr>
        <w:t>3</w:t>
      </w:r>
      <w:r w:rsidRPr="002E0ED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430EF7">
        <w:rPr>
          <w:rFonts w:ascii="Times New Roman" w:hAnsi="Times New Roman" w:cs="Times New Roman"/>
          <w:sz w:val="28"/>
          <w:szCs w:val="28"/>
        </w:rPr>
        <w:t>органом</w:t>
      </w:r>
      <w:r w:rsidR="00675206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430EF7">
        <w:rPr>
          <w:rFonts w:ascii="Times New Roman" w:hAnsi="Times New Roman" w:cs="Times New Roman"/>
          <w:sz w:val="28"/>
          <w:szCs w:val="28"/>
        </w:rPr>
        <w:t>и</w:t>
      </w:r>
      <w:r w:rsidRPr="002E0EDE">
        <w:rPr>
          <w:rFonts w:ascii="Times New Roman" w:hAnsi="Times New Roman" w:cs="Times New Roman"/>
          <w:sz w:val="28"/>
          <w:szCs w:val="28"/>
        </w:rPr>
        <w:t>ли должностными лицами органа</w:t>
      </w:r>
      <w:r w:rsidR="00675206" w:rsidRPr="002E0E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E0EDE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  <w:bookmarkEnd w:id="72"/>
    </w:p>
    <w:p w:rsidR="00525609" w:rsidRPr="002E0EDE" w:rsidRDefault="00525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25609" w:rsidRPr="002E0EDE" w:rsidSect="00C1565F">
      <w:footerReference w:type="default" r:id="rId20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E2" w:rsidRDefault="004970E2" w:rsidP="00954C98">
      <w:r>
        <w:separator/>
      </w:r>
    </w:p>
  </w:endnote>
  <w:endnote w:type="continuationSeparator" w:id="0">
    <w:p w:rsidR="004970E2" w:rsidRDefault="004970E2" w:rsidP="0095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98" w:rsidRDefault="00954C98">
    <w:pPr>
      <w:pStyle w:val="affff2"/>
      <w:jc w:val="center"/>
    </w:pPr>
  </w:p>
  <w:p w:rsidR="00954C98" w:rsidRDefault="00954C98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E2" w:rsidRDefault="004970E2" w:rsidP="00954C98">
      <w:r>
        <w:separator/>
      </w:r>
    </w:p>
  </w:footnote>
  <w:footnote w:type="continuationSeparator" w:id="0">
    <w:p w:rsidR="004970E2" w:rsidRDefault="004970E2" w:rsidP="0095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C4CB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DA"/>
    <w:rsid w:val="00042F94"/>
    <w:rsid w:val="00104688"/>
    <w:rsid w:val="00181B02"/>
    <w:rsid w:val="00220622"/>
    <w:rsid w:val="00233788"/>
    <w:rsid w:val="0026018D"/>
    <w:rsid w:val="00261736"/>
    <w:rsid w:val="002A24D1"/>
    <w:rsid w:val="002E0EDE"/>
    <w:rsid w:val="002F5393"/>
    <w:rsid w:val="00312A23"/>
    <w:rsid w:val="00333081"/>
    <w:rsid w:val="00344B53"/>
    <w:rsid w:val="0035333D"/>
    <w:rsid w:val="00360C3D"/>
    <w:rsid w:val="00430EF7"/>
    <w:rsid w:val="004970E2"/>
    <w:rsid w:val="004A58AF"/>
    <w:rsid w:val="004C6E30"/>
    <w:rsid w:val="00525609"/>
    <w:rsid w:val="005600DA"/>
    <w:rsid w:val="00567B08"/>
    <w:rsid w:val="00581386"/>
    <w:rsid w:val="006211FB"/>
    <w:rsid w:val="00634F15"/>
    <w:rsid w:val="00665DEA"/>
    <w:rsid w:val="00675206"/>
    <w:rsid w:val="006A2895"/>
    <w:rsid w:val="006B34DD"/>
    <w:rsid w:val="006C025A"/>
    <w:rsid w:val="00780FF5"/>
    <w:rsid w:val="00852043"/>
    <w:rsid w:val="00945D12"/>
    <w:rsid w:val="00954C98"/>
    <w:rsid w:val="00975E14"/>
    <w:rsid w:val="00996E30"/>
    <w:rsid w:val="009E68F4"/>
    <w:rsid w:val="00A33944"/>
    <w:rsid w:val="00A45E4D"/>
    <w:rsid w:val="00A871C4"/>
    <w:rsid w:val="00AB2477"/>
    <w:rsid w:val="00AE1872"/>
    <w:rsid w:val="00B01BE0"/>
    <w:rsid w:val="00B42C7C"/>
    <w:rsid w:val="00B802A9"/>
    <w:rsid w:val="00BA1E19"/>
    <w:rsid w:val="00BB6A35"/>
    <w:rsid w:val="00BB6E3B"/>
    <w:rsid w:val="00BE4520"/>
    <w:rsid w:val="00C1565F"/>
    <w:rsid w:val="00C25AC3"/>
    <w:rsid w:val="00C72ED2"/>
    <w:rsid w:val="00CE4EA9"/>
    <w:rsid w:val="00D46AB8"/>
    <w:rsid w:val="00D97504"/>
    <w:rsid w:val="00E31934"/>
    <w:rsid w:val="00E64B33"/>
    <w:rsid w:val="00E86740"/>
    <w:rsid w:val="00EA10BD"/>
    <w:rsid w:val="00EB78B2"/>
    <w:rsid w:val="00F1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table" w:styleId="afffe">
    <w:name w:val="Table Grid"/>
    <w:basedOn w:val="a1"/>
    <w:uiPriority w:val="99"/>
    <w:rsid w:val="00333081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Hyperlink"/>
    <w:basedOn w:val="a0"/>
    <w:uiPriority w:val="99"/>
    <w:rsid w:val="00C72ED2"/>
    <w:rPr>
      <w:rFonts w:cs="Times New Roman"/>
      <w:color w:val="0000FF"/>
      <w:u w:val="single"/>
    </w:rPr>
  </w:style>
  <w:style w:type="paragraph" w:styleId="affff0">
    <w:name w:val="header"/>
    <w:basedOn w:val="a"/>
    <w:link w:val="affff1"/>
    <w:uiPriority w:val="99"/>
    <w:semiHidden/>
    <w:unhideWhenUsed/>
    <w:rsid w:val="00954C9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954C98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954C9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954C98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table" w:styleId="afffe">
    <w:name w:val="Table Grid"/>
    <w:basedOn w:val="a1"/>
    <w:uiPriority w:val="99"/>
    <w:rsid w:val="00333081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Hyperlink"/>
    <w:basedOn w:val="a0"/>
    <w:uiPriority w:val="99"/>
    <w:rsid w:val="00C72ED2"/>
    <w:rPr>
      <w:rFonts w:cs="Times New Roman"/>
      <w:color w:val="0000FF"/>
      <w:u w:val="single"/>
    </w:rPr>
  </w:style>
  <w:style w:type="paragraph" w:styleId="affff0">
    <w:name w:val="header"/>
    <w:basedOn w:val="a"/>
    <w:link w:val="affff1"/>
    <w:uiPriority w:val="99"/>
    <w:semiHidden/>
    <w:unhideWhenUsed/>
    <w:rsid w:val="00954C9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954C98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954C9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954C98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Data\Local\Temp\bat\&#1047;&#1072;&#1082;&#1086;&#1085;_&#1054;&#1088;&#1077;&#1085;&#1073;&#1091;&#1088;&#1075;&#1089;&#1082;&#1086;&#1081;_&#1086;&#1073;&#1083;&#1072;&#1089;&#1090;&#1080;_&#1086;&#1090;_18_&#1085;&#1086;&#1103;&#1073;&#1088;&#1103;_2011_&#1075;_N_576_149-V-%20(1).rtf" TargetMode="External"/><Relationship Id="rId13" Type="http://schemas.openxmlformats.org/officeDocument/2006/relationships/hyperlink" Target="http://home.garant.ru/document?id=27457311&amp;sub=0" TargetMode="External"/><Relationship Id="rId18" Type="http://schemas.openxmlformats.org/officeDocument/2006/relationships/hyperlink" Target="http://home.garant.ru/document?id=27467074&amp;sub=110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ome.garant.ru/document?id=98625&amp;sub=0" TargetMode="External"/><Relationship Id="rId17" Type="http://schemas.openxmlformats.org/officeDocument/2006/relationships/hyperlink" Target="http://home.garant.ru/document?id=27467074&amp;sub=1101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garant.ru/document?id=27457311&amp;sub=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me.garant.ru/document?id=12064203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document?id=12064203&amp;sub=0" TargetMode="External"/><Relationship Id="rId10" Type="http://schemas.openxmlformats.org/officeDocument/2006/relationships/hyperlink" Target="http://home.garant.ru/document?id=12036354&amp;sub=0" TargetMode="External"/><Relationship Id="rId19" Type="http://schemas.openxmlformats.org/officeDocument/2006/relationships/hyperlink" Target="http://home.garant.ru/document?id=27467074&amp;sub=1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?id=10003000&amp;sub=0" TargetMode="External"/><Relationship Id="rId14" Type="http://schemas.openxmlformats.org/officeDocument/2006/relationships/hyperlink" Target="http://home.garant.ru/document?id=12036354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Оренбургской области</vt:lpstr>
    </vt:vector>
  </TitlesOfParts>
  <Company>НПП "Гарант-Сервис"</Company>
  <LinksUpToDate>false</LinksUpToDate>
  <CharactersWithSpaces>25204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</dc:title>
  <dc:creator>НПП "Гарант-Сервис"</dc:creator>
  <dc:description>Документ экспортирован из системы ГАРАНТ</dc:description>
  <cp:lastModifiedBy>AlpUfa</cp:lastModifiedBy>
  <cp:revision>2</cp:revision>
  <cp:lastPrinted>2014-02-26T06:46:00Z</cp:lastPrinted>
  <dcterms:created xsi:type="dcterms:W3CDTF">2023-09-29T10:53:00Z</dcterms:created>
  <dcterms:modified xsi:type="dcterms:W3CDTF">2023-09-29T10:53:00Z</dcterms:modified>
</cp:coreProperties>
</file>