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361D77" w:rsidTr="00A06466">
        <w:trPr>
          <w:trHeight w:val="3675"/>
        </w:trPr>
        <w:tc>
          <w:tcPr>
            <w:tcW w:w="9564" w:type="dxa"/>
          </w:tcPr>
          <w:p w:rsidR="00E0479F" w:rsidRPr="00361D77" w:rsidRDefault="00E0479F" w:rsidP="00E0479F">
            <w:pPr>
              <w:jc w:val="center"/>
              <w:rPr>
                <w:rFonts w:ascii="Times New Roman" w:hAnsi="Times New Roman"/>
                <w:b/>
                <w:color w:val="FF0000"/>
                <w:sz w:val="96"/>
                <w:szCs w:val="96"/>
                <w:u w:val="single"/>
              </w:rPr>
            </w:pPr>
            <w:bookmarkStart w:id="0" w:name="_GoBack"/>
            <w:bookmarkEnd w:id="0"/>
            <w:r w:rsidRPr="00361D77">
              <w:rPr>
                <w:rFonts w:ascii="Times New Roman" w:hAnsi="Times New Roman"/>
                <w:b/>
                <w:color w:val="FF0000"/>
                <w:sz w:val="96"/>
                <w:szCs w:val="96"/>
                <w:u w:val="single"/>
              </w:rPr>
              <w:t>Пономаревский</w:t>
            </w:r>
          </w:p>
          <w:p w:rsidR="00E0479F" w:rsidRPr="00361D77" w:rsidRDefault="00E0479F" w:rsidP="00E0479F">
            <w:pPr>
              <w:jc w:val="center"/>
              <w:rPr>
                <w:rFonts w:ascii="Times New Roman" w:hAnsi="Times New Roman"/>
                <w:b/>
                <w:color w:val="FF0000"/>
                <w:sz w:val="96"/>
                <w:szCs w:val="96"/>
                <w:u w:val="single"/>
              </w:rPr>
            </w:pPr>
            <w:r w:rsidRPr="00361D77">
              <w:rPr>
                <w:rFonts w:ascii="Times New Roman" w:hAnsi="Times New Roman"/>
                <w:b/>
                <w:color w:val="FF0000"/>
                <w:sz w:val="96"/>
                <w:szCs w:val="96"/>
                <w:u w:val="single"/>
              </w:rPr>
              <w:t>Вестник</w:t>
            </w:r>
          </w:p>
          <w:p w:rsidR="00E0479F" w:rsidRPr="00361D77" w:rsidRDefault="00E0479F" w:rsidP="00E0479F">
            <w:pPr>
              <w:jc w:val="center"/>
              <w:rPr>
                <w:rFonts w:ascii="Times New Roman" w:hAnsi="Times New Roman"/>
                <w:bCs/>
                <w:color w:val="000000"/>
                <w:kern w:val="2"/>
                <w:sz w:val="24"/>
                <w:szCs w:val="24"/>
              </w:rPr>
            </w:pPr>
            <w:r w:rsidRPr="00361D77">
              <w:rPr>
                <w:rFonts w:ascii="Times New Roman" w:hAnsi="Times New Roman"/>
                <w:bCs/>
                <w:color w:val="000000"/>
                <w:kern w:val="2"/>
                <w:sz w:val="24"/>
                <w:szCs w:val="24"/>
              </w:rPr>
              <w:t>Печатное издание администрации муниципального образования Пономаревский сельсовет Пономаревского района Оренбургской области</w:t>
            </w:r>
          </w:p>
          <w:p w:rsidR="00681982" w:rsidRPr="00361D77" w:rsidRDefault="00E0479F" w:rsidP="0096746E">
            <w:pPr>
              <w:jc w:val="right"/>
              <w:rPr>
                <w:rFonts w:ascii="Times New Roman" w:hAnsi="Times New Roman"/>
                <w:bCs/>
                <w:color w:val="000000"/>
                <w:kern w:val="2"/>
                <w:sz w:val="24"/>
                <w:szCs w:val="24"/>
              </w:rPr>
            </w:pPr>
            <w:r w:rsidRPr="00361D77">
              <w:rPr>
                <w:rFonts w:ascii="Times New Roman" w:hAnsi="Times New Roman"/>
                <w:bCs/>
                <w:color w:val="000000"/>
                <w:kern w:val="2"/>
                <w:sz w:val="24"/>
                <w:szCs w:val="24"/>
              </w:rPr>
              <w:t xml:space="preserve">№ </w:t>
            </w:r>
            <w:r w:rsidR="009C5A36" w:rsidRPr="00361D77">
              <w:rPr>
                <w:rFonts w:ascii="Times New Roman" w:hAnsi="Times New Roman"/>
                <w:bCs/>
                <w:color w:val="000000"/>
                <w:kern w:val="2"/>
                <w:sz w:val="24"/>
                <w:szCs w:val="24"/>
              </w:rPr>
              <w:t>1</w:t>
            </w:r>
            <w:r w:rsidR="0096746E">
              <w:rPr>
                <w:rFonts w:ascii="Times New Roman" w:hAnsi="Times New Roman"/>
                <w:bCs/>
                <w:color w:val="000000"/>
                <w:kern w:val="2"/>
                <w:sz w:val="24"/>
                <w:szCs w:val="24"/>
              </w:rPr>
              <w:t>2</w:t>
            </w:r>
            <w:r w:rsidRPr="00361D77">
              <w:rPr>
                <w:rFonts w:ascii="Times New Roman" w:hAnsi="Times New Roman"/>
                <w:bCs/>
                <w:color w:val="000000"/>
                <w:kern w:val="2"/>
                <w:sz w:val="24"/>
                <w:szCs w:val="24"/>
              </w:rPr>
              <w:t xml:space="preserve"> </w:t>
            </w:r>
            <w:r w:rsidR="009C5A36" w:rsidRPr="00361D77">
              <w:rPr>
                <w:rFonts w:ascii="Times New Roman" w:hAnsi="Times New Roman"/>
                <w:bCs/>
                <w:color w:val="000000"/>
                <w:kern w:val="2"/>
                <w:sz w:val="24"/>
                <w:szCs w:val="24"/>
              </w:rPr>
              <w:t>(1</w:t>
            </w:r>
            <w:r w:rsidR="0096746E">
              <w:rPr>
                <w:rFonts w:ascii="Times New Roman" w:hAnsi="Times New Roman"/>
                <w:bCs/>
                <w:color w:val="000000"/>
                <w:kern w:val="2"/>
                <w:sz w:val="24"/>
                <w:szCs w:val="24"/>
              </w:rPr>
              <w:t>3</w:t>
            </w:r>
            <w:r w:rsidRPr="00361D77">
              <w:rPr>
                <w:rFonts w:ascii="Times New Roman" w:hAnsi="Times New Roman"/>
                <w:bCs/>
                <w:color w:val="000000"/>
                <w:kern w:val="2"/>
                <w:sz w:val="24"/>
                <w:szCs w:val="24"/>
              </w:rPr>
              <w:t xml:space="preserve">) </w:t>
            </w:r>
            <w:r w:rsidR="002C4E25">
              <w:rPr>
                <w:rFonts w:ascii="Times New Roman" w:hAnsi="Times New Roman"/>
                <w:bCs/>
                <w:color w:val="000000"/>
                <w:kern w:val="2"/>
                <w:sz w:val="24"/>
                <w:szCs w:val="24"/>
              </w:rPr>
              <w:t>14</w:t>
            </w:r>
            <w:r w:rsidR="009C5A36" w:rsidRPr="00361D77">
              <w:rPr>
                <w:rFonts w:ascii="Times New Roman" w:hAnsi="Times New Roman"/>
                <w:bCs/>
                <w:color w:val="000000"/>
                <w:kern w:val="2"/>
                <w:sz w:val="24"/>
                <w:szCs w:val="24"/>
              </w:rPr>
              <w:t xml:space="preserve"> м</w:t>
            </w:r>
            <w:r w:rsidR="00682FE9" w:rsidRPr="00361D77">
              <w:rPr>
                <w:rFonts w:ascii="Times New Roman" w:hAnsi="Times New Roman"/>
                <w:bCs/>
                <w:color w:val="000000"/>
                <w:kern w:val="2"/>
                <w:sz w:val="24"/>
                <w:szCs w:val="24"/>
              </w:rPr>
              <w:t>ая</w:t>
            </w:r>
            <w:r w:rsidRPr="00361D77">
              <w:rPr>
                <w:rFonts w:ascii="Times New Roman" w:hAnsi="Times New Roman"/>
                <w:bCs/>
                <w:color w:val="000000"/>
                <w:kern w:val="2"/>
                <w:sz w:val="24"/>
                <w:szCs w:val="24"/>
              </w:rPr>
              <w:t xml:space="preserve"> 202</w:t>
            </w:r>
            <w:r w:rsidR="00767557" w:rsidRPr="00361D77">
              <w:rPr>
                <w:rFonts w:ascii="Times New Roman" w:hAnsi="Times New Roman"/>
                <w:bCs/>
                <w:color w:val="000000"/>
                <w:kern w:val="2"/>
                <w:sz w:val="24"/>
                <w:szCs w:val="24"/>
              </w:rPr>
              <w:t>4</w:t>
            </w:r>
          </w:p>
        </w:tc>
      </w:tr>
    </w:tbl>
    <w:p w:rsidR="00363585" w:rsidRPr="00361D77" w:rsidRDefault="00363585" w:rsidP="007F1EFC">
      <w:pPr>
        <w:spacing w:after="0"/>
        <w:jc w:val="center"/>
        <w:rPr>
          <w:rFonts w:ascii="Times New Roman" w:hAnsi="Times New Roman"/>
          <w:bCs/>
          <w:sz w:val="24"/>
          <w:szCs w:val="24"/>
        </w:rPr>
      </w:pPr>
    </w:p>
    <w:p w:rsidR="00363585" w:rsidRPr="00361D77" w:rsidRDefault="00363585" w:rsidP="007F1EFC">
      <w:pPr>
        <w:spacing w:after="0"/>
        <w:jc w:val="center"/>
        <w:rPr>
          <w:rFonts w:ascii="Times New Roman" w:hAnsi="Times New Roman"/>
          <w:bCs/>
          <w:sz w:val="24"/>
          <w:szCs w:val="24"/>
        </w:rPr>
      </w:pPr>
    </w:p>
    <w:p w:rsidR="00DD454A" w:rsidRPr="00361D77" w:rsidRDefault="00DD454A" w:rsidP="00DD454A">
      <w:pPr>
        <w:spacing w:after="0" w:line="240" w:lineRule="auto"/>
        <w:ind w:firstLine="709"/>
        <w:jc w:val="center"/>
        <w:rPr>
          <w:rFonts w:ascii="Times New Roman" w:hAnsi="Times New Roman"/>
          <w:bCs/>
          <w:sz w:val="24"/>
          <w:szCs w:val="24"/>
          <w:lang w:eastAsia="en-US"/>
        </w:rPr>
      </w:pPr>
      <w:bookmarkStart w:id="1" w:name="Par1"/>
      <w:bookmarkEnd w:id="1"/>
      <w:r w:rsidRPr="00361D77">
        <w:rPr>
          <w:rFonts w:ascii="Times New Roman" w:hAnsi="Times New Roman"/>
          <w:bCs/>
          <w:sz w:val="24"/>
          <w:szCs w:val="24"/>
          <w:lang w:eastAsia="en-US"/>
        </w:rPr>
        <w:t>СОВЕТ ДЕПУТАТОВ</w:t>
      </w:r>
    </w:p>
    <w:p w:rsidR="00DD454A" w:rsidRPr="00361D77" w:rsidRDefault="00DD454A" w:rsidP="00DD454A">
      <w:pPr>
        <w:spacing w:after="0" w:line="240" w:lineRule="auto"/>
        <w:jc w:val="center"/>
        <w:rPr>
          <w:rFonts w:ascii="Times New Roman" w:hAnsi="Times New Roman"/>
          <w:bCs/>
          <w:sz w:val="24"/>
          <w:szCs w:val="24"/>
          <w:lang w:eastAsia="en-US"/>
        </w:rPr>
      </w:pPr>
      <w:r w:rsidRPr="00361D77">
        <w:rPr>
          <w:rFonts w:ascii="Times New Roman" w:hAnsi="Times New Roman"/>
          <w:bCs/>
          <w:sz w:val="24"/>
          <w:szCs w:val="24"/>
          <w:lang w:eastAsia="en-US"/>
        </w:rPr>
        <w:t>МУНИЦИПАЛЬНОГО ОБРАЗОВАНИЯ</w:t>
      </w:r>
    </w:p>
    <w:p w:rsidR="00DD454A" w:rsidRPr="00361D77" w:rsidRDefault="00DD454A" w:rsidP="00DD454A">
      <w:pPr>
        <w:spacing w:after="0" w:line="240" w:lineRule="auto"/>
        <w:jc w:val="center"/>
        <w:rPr>
          <w:rFonts w:ascii="Times New Roman" w:hAnsi="Times New Roman"/>
          <w:bCs/>
          <w:sz w:val="24"/>
          <w:szCs w:val="24"/>
          <w:lang w:eastAsia="en-US"/>
        </w:rPr>
      </w:pPr>
      <w:r w:rsidRPr="00361D77">
        <w:rPr>
          <w:rFonts w:ascii="Times New Roman" w:hAnsi="Times New Roman"/>
          <w:bCs/>
          <w:sz w:val="24"/>
          <w:szCs w:val="24"/>
          <w:lang w:eastAsia="en-US"/>
        </w:rPr>
        <w:t>ПОНОМАРЕВСКИЙ СЕЛЬСОВЕТ ПОНОМАРЕВСКОГО РАЙОНА</w:t>
      </w:r>
    </w:p>
    <w:p w:rsidR="00DD454A" w:rsidRPr="00361D77" w:rsidRDefault="00DD454A" w:rsidP="00DD454A">
      <w:pPr>
        <w:spacing w:after="0" w:line="240" w:lineRule="auto"/>
        <w:jc w:val="center"/>
        <w:rPr>
          <w:rFonts w:ascii="Times New Roman" w:hAnsi="Times New Roman"/>
          <w:bCs/>
          <w:sz w:val="24"/>
          <w:szCs w:val="24"/>
          <w:lang w:eastAsia="en-US"/>
        </w:rPr>
      </w:pPr>
      <w:r w:rsidRPr="00361D77">
        <w:rPr>
          <w:rFonts w:ascii="Times New Roman" w:hAnsi="Times New Roman"/>
          <w:bCs/>
          <w:sz w:val="24"/>
          <w:szCs w:val="24"/>
          <w:lang w:eastAsia="en-US"/>
        </w:rPr>
        <w:t>ОРЕНБУРГСКОЙ ОБЛАСТИ</w:t>
      </w:r>
    </w:p>
    <w:p w:rsidR="00DD454A" w:rsidRPr="00361D77" w:rsidRDefault="00DD454A" w:rsidP="00DD454A">
      <w:pPr>
        <w:spacing w:after="0" w:line="240" w:lineRule="auto"/>
        <w:jc w:val="center"/>
        <w:rPr>
          <w:rFonts w:ascii="Times New Roman" w:hAnsi="Times New Roman"/>
          <w:bCs/>
          <w:sz w:val="24"/>
          <w:szCs w:val="24"/>
          <w:lang w:eastAsia="en-US"/>
        </w:rPr>
      </w:pPr>
      <w:r w:rsidRPr="00361D77">
        <w:rPr>
          <w:rFonts w:ascii="Times New Roman" w:hAnsi="Times New Roman"/>
          <w:bCs/>
          <w:sz w:val="24"/>
          <w:szCs w:val="24"/>
          <w:lang w:eastAsia="en-US"/>
        </w:rPr>
        <w:t>четвертый созыв</w:t>
      </w:r>
    </w:p>
    <w:p w:rsidR="00DD454A" w:rsidRPr="00361D77" w:rsidRDefault="00DD454A" w:rsidP="00DD454A">
      <w:pPr>
        <w:spacing w:after="0" w:line="240" w:lineRule="auto"/>
        <w:jc w:val="center"/>
        <w:rPr>
          <w:rFonts w:ascii="Times New Roman" w:hAnsi="Times New Roman"/>
          <w:bCs/>
          <w:sz w:val="24"/>
          <w:szCs w:val="24"/>
          <w:lang w:eastAsia="en-US"/>
        </w:rPr>
      </w:pPr>
    </w:p>
    <w:p w:rsidR="00DD454A" w:rsidRPr="00361D77" w:rsidRDefault="00DD454A" w:rsidP="00DD454A">
      <w:pPr>
        <w:spacing w:after="0" w:line="240" w:lineRule="auto"/>
        <w:jc w:val="center"/>
        <w:rPr>
          <w:rFonts w:ascii="Times New Roman" w:hAnsi="Times New Roman"/>
          <w:bCs/>
          <w:sz w:val="24"/>
          <w:szCs w:val="24"/>
          <w:lang w:eastAsia="en-US"/>
        </w:rPr>
      </w:pPr>
      <w:r w:rsidRPr="00361D77">
        <w:rPr>
          <w:rFonts w:ascii="Times New Roman" w:hAnsi="Times New Roman"/>
          <w:bCs/>
          <w:sz w:val="24"/>
          <w:szCs w:val="24"/>
          <w:lang w:eastAsia="en-US"/>
        </w:rPr>
        <w:t xml:space="preserve">РЕШЕНИЕ </w:t>
      </w:r>
    </w:p>
    <w:p w:rsidR="00DD454A" w:rsidRPr="00361D77" w:rsidRDefault="00DD454A" w:rsidP="00DD454A">
      <w:pPr>
        <w:spacing w:after="0" w:line="240" w:lineRule="auto"/>
        <w:jc w:val="center"/>
        <w:rPr>
          <w:rFonts w:ascii="Times New Roman" w:hAnsi="Times New Roman"/>
          <w:sz w:val="24"/>
          <w:szCs w:val="24"/>
          <w:lang w:eastAsia="en-US"/>
        </w:rPr>
      </w:pPr>
      <w:r w:rsidRPr="00361D77">
        <w:rPr>
          <w:rFonts w:ascii="Times New Roman" w:hAnsi="Times New Roman"/>
          <w:sz w:val="24"/>
          <w:szCs w:val="24"/>
          <w:lang w:eastAsia="en-US"/>
        </w:rPr>
        <w:t>РС-36/4</w:t>
      </w:r>
    </w:p>
    <w:p w:rsidR="00DD454A" w:rsidRPr="00361D77" w:rsidRDefault="00DD454A" w:rsidP="00DD454A">
      <w:pPr>
        <w:spacing w:after="0" w:line="240" w:lineRule="auto"/>
        <w:jc w:val="center"/>
        <w:rPr>
          <w:rFonts w:ascii="Times New Roman" w:hAnsi="Times New Roman"/>
          <w:bCs/>
          <w:sz w:val="24"/>
          <w:szCs w:val="24"/>
          <w:lang w:eastAsia="en-US"/>
        </w:rPr>
      </w:pPr>
    </w:p>
    <w:p w:rsidR="00DD454A" w:rsidRPr="00361D77" w:rsidRDefault="00DD454A" w:rsidP="00DD454A">
      <w:pPr>
        <w:tabs>
          <w:tab w:val="left" w:pos="4111"/>
        </w:tabs>
        <w:spacing w:after="0" w:line="240" w:lineRule="auto"/>
        <w:jc w:val="both"/>
        <w:rPr>
          <w:rFonts w:ascii="Times New Roman" w:hAnsi="Times New Roman"/>
          <w:sz w:val="24"/>
          <w:szCs w:val="24"/>
          <w:lang w:eastAsia="en-US"/>
        </w:rPr>
      </w:pPr>
      <w:r w:rsidRPr="00361D77">
        <w:rPr>
          <w:rFonts w:ascii="Times New Roman" w:hAnsi="Times New Roman"/>
          <w:sz w:val="24"/>
          <w:szCs w:val="24"/>
          <w:lang w:eastAsia="en-US"/>
        </w:rPr>
        <w:t xml:space="preserve">07.05.2024  </w:t>
      </w:r>
      <w:r w:rsidR="00B52958">
        <w:rPr>
          <w:rFonts w:ascii="Times New Roman" w:hAnsi="Times New Roman"/>
          <w:sz w:val="24"/>
          <w:szCs w:val="24"/>
          <w:lang w:eastAsia="en-US"/>
        </w:rPr>
        <w:t xml:space="preserve">                            </w:t>
      </w:r>
      <w:r w:rsidRPr="00361D77">
        <w:rPr>
          <w:rFonts w:ascii="Times New Roman" w:hAnsi="Times New Roman"/>
          <w:sz w:val="24"/>
          <w:szCs w:val="24"/>
          <w:lang w:eastAsia="en-US"/>
        </w:rPr>
        <w:t xml:space="preserve">                         </w:t>
      </w:r>
      <w:r w:rsidRPr="00361D77">
        <w:rPr>
          <w:rFonts w:ascii="Times New Roman" w:hAnsi="Times New Roman"/>
          <w:sz w:val="24"/>
          <w:szCs w:val="24"/>
          <w:lang w:eastAsia="en-US"/>
        </w:rPr>
        <w:tab/>
        <w:t xml:space="preserve">                   № 137</w:t>
      </w:r>
    </w:p>
    <w:p w:rsidR="00DD454A" w:rsidRPr="00361D77" w:rsidRDefault="00DD454A" w:rsidP="00DD454A">
      <w:pPr>
        <w:spacing w:after="0" w:line="240" w:lineRule="auto"/>
        <w:ind w:firstLine="284"/>
        <w:jc w:val="both"/>
        <w:rPr>
          <w:rFonts w:ascii="Times New Roman" w:hAnsi="Times New Roman"/>
          <w:bCs/>
          <w:sz w:val="24"/>
          <w:szCs w:val="24"/>
          <w:lang w:eastAsia="en-US"/>
        </w:rPr>
      </w:pPr>
    </w:p>
    <w:p w:rsidR="00DD454A" w:rsidRPr="00361D77" w:rsidRDefault="00DD454A" w:rsidP="00DD454A">
      <w:pPr>
        <w:spacing w:after="0" w:line="240" w:lineRule="auto"/>
        <w:ind w:firstLine="284"/>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 xml:space="preserve">О внесении изменений в решение № 93 от 31.03.2023 </w:t>
      </w:r>
    </w:p>
    <w:p w:rsidR="00DD454A" w:rsidRPr="00361D77" w:rsidRDefault="00DD454A" w:rsidP="00DD454A">
      <w:pPr>
        <w:spacing w:after="0" w:line="240" w:lineRule="auto"/>
        <w:ind w:firstLine="284"/>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 xml:space="preserve">«Об утверждении </w:t>
      </w:r>
      <w:r w:rsidRPr="00361D77">
        <w:rPr>
          <w:rFonts w:ascii="Times New Roman" w:hAnsi="Times New Roman"/>
          <w:sz w:val="24"/>
          <w:szCs w:val="24"/>
          <w:lang w:eastAsia="en-US"/>
        </w:rPr>
        <w:t>Правил благоустройства территории муниципального образования Пономаревский сельсовет Пономаревского района Оренбургской области»</w:t>
      </w:r>
    </w:p>
    <w:p w:rsidR="00DD454A" w:rsidRPr="00361D77" w:rsidRDefault="00DD454A" w:rsidP="00DD454A">
      <w:pPr>
        <w:spacing w:after="0" w:line="240" w:lineRule="auto"/>
        <w:ind w:firstLine="284"/>
        <w:jc w:val="both"/>
        <w:rPr>
          <w:rFonts w:ascii="Times New Roman" w:hAnsi="Times New Roman"/>
          <w:bCs/>
          <w:sz w:val="24"/>
          <w:szCs w:val="24"/>
          <w:lang w:eastAsia="en-US"/>
        </w:rPr>
      </w:pP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В соответствии с Федеральным законом от 24.06.1998 N 89-ФЗ "Об отходах производства и потребления",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во исполнение протеста прокурора Пономаревского района N 07-01-2023 от 25.12.2023, результатом публичных слушаний от 19.04.2024 и, руководствуясь Уставом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решил:</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1. Внести в решение Совета депутатов от 31.03.2023 N 93 "Об утверждении Правил благоустройства территории муниципального образования Пономаревский сельсовет Пономаревского района Оренбургской области" следующие изменения:</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1.1. Подпункт 4.9.1. пункта 4.9. Правил изложить в новой редакции:</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 xml:space="preserve">«4.9.1.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w:t>
      </w:r>
      <w:r w:rsidRPr="00361D77">
        <w:rPr>
          <w:rFonts w:ascii="Times New Roman" w:hAnsi="Times New Roman"/>
          <w:sz w:val="24"/>
          <w:szCs w:val="24"/>
        </w:rPr>
        <w:lastRenderedPageBreak/>
        <w:t>быть не менее 20 метров, но не более 100 метров; до территорий медицинских организаций - не менее 15 метров.</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твердых коммунальных отходов.</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1.2. Подпункт 4.9.3. пункта 4.9. Правил изложить в новой редакции:</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«4.9.3. 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1.3. Подпункт 4.9.5. пункта 4.9. Правил изложить в новой редакции:</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«4.9.5.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2. Контроль за исполнением настоящего решения возложить на главу муниципального образования Пономаревский сельсовет Пономаревского района Оренбургской области Барышева М.В.</w:t>
      </w:r>
    </w:p>
    <w:p w:rsidR="00DD454A" w:rsidRPr="00361D77" w:rsidRDefault="00DD454A" w:rsidP="00DD454A">
      <w:pPr>
        <w:suppressAutoHyphens/>
        <w:spacing w:after="0" w:line="240" w:lineRule="auto"/>
        <w:ind w:firstLine="850"/>
        <w:jc w:val="both"/>
        <w:rPr>
          <w:rFonts w:ascii="Times New Roman" w:hAnsi="Times New Roman"/>
          <w:sz w:val="24"/>
          <w:szCs w:val="24"/>
        </w:rPr>
      </w:pPr>
      <w:r w:rsidRPr="00361D77">
        <w:rPr>
          <w:rFonts w:ascii="Times New Roman" w:hAnsi="Times New Roman"/>
          <w:sz w:val="24"/>
          <w:szCs w:val="24"/>
        </w:rPr>
        <w:t>3. Настоящее решение вступает в силу после официального опубликования и подлежит размещению на официальном сайте.</w:t>
      </w:r>
    </w:p>
    <w:p w:rsidR="00DD454A" w:rsidRPr="00361D77" w:rsidRDefault="00DD454A" w:rsidP="00DD454A">
      <w:pPr>
        <w:spacing w:after="0" w:line="240" w:lineRule="auto"/>
        <w:ind w:firstLine="284"/>
        <w:jc w:val="both"/>
        <w:rPr>
          <w:rFonts w:ascii="Times New Roman" w:hAnsi="Times New Roman"/>
          <w:sz w:val="24"/>
          <w:szCs w:val="24"/>
          <w:lang w:eastAsia="en-US"/>
        </w:rPr>
      </w:pPr>
    </w:p>
    <w:p w:rsidR="00DD454A" w:rsidRPr="00361D77" w:rsidRDefault="00DD454A" w:rsidP="00DD454A">
      <w:pPr>
        <w:spacing w:after="0" w:line="240" w:lineRule="auto"/>
        <w:jc w:val="both"/>
        <w:rPr>
          <w:rFonts w:ascii="Times New Roman" w:hAnsi="Times New Roman"/>
          <w:sz w:val="24"/>
          <w:szCs w:val="24"/>
          <w:lang w:eastAsia="en-US"/>
        </w:rPr>
      </w:pPr>
      <w:r w:rsidRPr="00361D77">
        <w:rPr>
          <w:rFonts w:ascii="Times New Roman" w:hAnsi="Times New Roman"/>
          <w:sz w:val="24"/>
          <w:szCs w:val="24"/>
          <w:lang w:eastAsia="en-US"/>
        </w:rPr>
        <w:t xml:space="preserve">Председатель Совета депутатов </w:t>
      </w:r>
      <w:r w:rsidR="00361D77">
        <w:rPr>
          <w:rFonts w:ascii="Times New Roman" w:hAnsi="Times New Roman"/>
          <w:sz w:val="24"/>
          <w:szCs w:val="24"/>
          <w:lang w:eastAsia="en-US"/>
        </w:rPr>
        <w:t xml:space="preserve">  </w:t>
      </w:r>
      <w:r w:rsidRPr="00361D77">
        <w:rPr>
          <w:rFonts w:ascii="Times New Roman" w:hAnsi="Times New Roman"/>
          <w:sz w:val="24"/>
          <w:szCs w:val="24"/>
          <w:lang w:eastAsia="en-US"/>
        </w:rPr>
        <w:t xml:space="preserve">                                             А.А. Толкачев</w:t>
      </w:r>
    </w:p>
    <w:p w:rsidR="00DD454A" w:rsidRPr="00361D77" w:rsidRDefault="00DD454A" w:rsidP="00DD454A">
      <w:pPr>
        <w:spacing w:after="0" w:line="240" w:lineRule="auto"/>
        <w:jc w:val="both"/>
        <w:rPr>
          <w:rFonts w:ascii="Times New Roman" w:hAnsi="Times New Roman"/>
          <w:sz w:val="24"/>
          <w:szCs w:val="24"/>
          <w:lang w:eastAsia="en-US"/>
        </w:rPr>
      </w:pPr>
    </w:p>
    <w:p w:rsidR="00DD454A" w:rsidRPr="00361D77" w:rsidRDefault="00DD454A" w:rsidP="00DD454A">
      <w:pPr>
        <w:spacing w:after="0" w:line="240" w:lineRule="auto"/>
        <w:jc w:val="both"/>
        <w:rPr>
          <w:rFonts w:ascii="Times New Roman" w:hAnsi="Times New Roman"/>
          <w:sz w:val="24"/>
          <w:szCs w:val="24"/>
          <w:lang w:eastAsia="en-US"/>
        </w:rPr>
      </w:pPr>
      <w:r w:rsidRPr="00361D77">
        <w:rPr>
          <w:rFonts w:ascii="Times New Roman" w:hAnsi="Times New Roman"/>
          <w:sz w:val="24"/>
          <w:szCs w:val="24"/>
          <w:lang w:eastAsia="en-US"/>
        </w:rPr>
        <w:t>Глава МО Пономаревский сельсовет</w:t>
      </w:r>
      <w:r w:rsidR="00361D77">
        <w:rPr>
          <w:rFonts w:ascii="Times New Roman" w:hAnsi="Times New Roman"/>
          <w:sz w:val="24"/>
          <w:szCs w:val="24"/>
          <w:lang w:eastAsia="en-US"/>
        </w:rPr>
        <w:t xml:space="preserve">  </w:t>
      </w:r>
      <w:r w:rsidRPr="00361D77">
        <w:rPr>
          <w:rFonts w:ascii="Times New Roman" w:hAnsi="Times New Roman"/>
          <w:sz w:val="24"/>
          <w:szCs w:val="24"/>
          <w:lang w:eastAsia="en-US"/>
        </w:rPr>
        <w:t xml:space="preserve">                                          М.В.Барышев</w:t>
      </w:r>
    </w:p>
    <w:p w:rsidR="00363585" w:rsidRPr="00361D77" w:rsidRDefault="00363585" w:rsidP="007F1EFC">
      <w:pPr>
        <w:spacing w:after="0"/>
        <w:jc w:val="center"/>
        <w:rPr>
          <w:rFonts w:ascii="Times New Roman" w:hAnsi="Times New Roman"/>
          <w:bCs/>
          <w:sz w:val="24"/>
          <w:szCs w:val="24"/>
        </w:rPr>
      </w:pP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СОВЕТ ДЕПУТАТОВ</w:t>
      </w: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МУНИЦИПАЛЬНОГО ОБРАЗОВАНИЯ</w:t>
      </w: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ПОНОМАРЕВСКИЙ СЕЛЬСОВЕТ ПОНОМАРЕВСКОГО РАЙОНА</w:t>
      </w: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ОРЕНБУРГСКОЙ ОБЛАСТИ</w:t>
      </w: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четвертый созыв</w:t>
      </w:r>
    </w:p>
    <w:p w:rsidR="00470CE8" w:rsidRPr="00361D77" w:rsidRDefault="00470CE8" w:rsidP="00361D77">
      <w:pPr>
        <w:spacing w:after="0" w:line="240" w:lineRule="auto"/>
        <w:jc w:val="center"/>
        <w:rPr>
          <w:rFonts w:ascii="Times New Roman" w:hAnsi="Times New Roman"/>
          <w:bCs/>
          <w:sz w:val="24"/>
          <w:szCs w:val="24"/>
        </w:rPr>
      </w:pPr>
    </w:p>
    <w:p w:rsidR="00470CE8" w:rsidRPr="00361D77" w:rsidRDefault="00470CE8" w:rsidP="00361D77">
      <w:pPr>
        <w:spacing w:after="0" w:line="240" w:lineRule="auto"/>
        <w:jc w:val="center"/>
        <w:rPr>
          <w:rFonts w:ascii="Times New Roman" w:hAnsi="Times New Roman"/>
          <w:bCs/>
          <w:sz w:val="24"/>
          <w:szCs w:val="24"/>
        </w:rPr>
      </w:pPr>
      <w:r w:rsidRPr="00361D77">
        <w:rPr>
          <w:rFonts w:ascii="Times New Roman" w:hAnsi="Times New Roman"/>
          <w:bCs/>
          <w:sz w:val="24"/>
          <w:szCs w:val="24"/>
        </w:rPr>
        <w:t xml:space="preserve">РЕШЕНИЕ </w:t>
      </w:r>
    </w:p>
    <w:p w:rsidR="00470CE8" w:rsidRPr="00361D77" w:rsidRDefault="00470CE8" w:rsidP="00361D77">
      <w:pPr>
        <w:spacing w:after="0" w:line="240" w:lineRule="auto"/>
        <w:jc w:val="center"/>
        <w:rPr>
          <w:rFonts w:ascii="Times New Roman" w:hAnsi="Times New Roman"/>
          <w:sz w:val="24"/>
          <w:szCs w:val="24"/>
        </w:rPr>
      </w:pPr>
      <w:r w:rsidRPr="00361D77">
        <w:rPr>
          <w:rFonts w:ascii="Times New Roman" w:hAnsi="Times New Roman"/>
          <w:sz w:val="24"/>
          <w:szCs w:val="24"/>
        </w:rPr>
        <w:t>РС-36/4</w:t>
      </w:r>
    </w:p>
    <w:p w:rsidR="00470CE8" w:rsidRPr="00361D77" w:rsidRDefault="00470CE8" w:rsidP="00361D77">
      <w:pPr>
        <w:spacing w:after="0" w:line="240" w:lineRule="auto"/>
        <w:jc w:val="center"/>
        <w:rPr>
          <w:rFonts w:ascii="Times New Roman" w:hAnsi="Times New Roman"/>
          <w:bCs/>
          <w:sz w:val="24"/>
          <w:szCs w:val="24"/>
        </w:rPr>
      </w:pPr>
    </w:p>
    <w:p w:rsidR="00470CE8" w:rsidRPr="00361D77" w:rsidRDefault="00470CE8" w:rsidP="00361D77">
      <w:pPr>
        <w:spacing w:after="0" w:line="240" w:lineRule="auto"/>
        <w:rPr>
          <w:rFonts w:ascii="Times New Roman" w:hAnsi="Times New Roman"/>
          <w:sz w:val="24"/>
          <w:szCs w:val="24"/>
        </w:rPr>
      </w:pPr>
      <w:r w:rsidRPr="00361D77">
        <w:rPr>
          <w:rFonts w:ascii="Times New Roman" w:hAnsi="Times New Roman"/>
          <w:sz w:val="24"/>
          <w:szCs w:val="24"/>
        </w:rPr>
        <w:lastRenderedPageBreak/>
        <w:t xml:space="preserve">07.05.2024                               </w:t>
      </w:r>
      <w:r w:rsidRPr="00361D77">
        <w:rPr>
          <w:rFonts w:ascii="Times New Roman" w:hAnsi="Times New Roman"/>
          <w:sz w:val="24"/>
          <w:szCs w:val="24"/>
        </w:rPr>
        <w:tab/>
        <w:t xml:space="preserve">                              </w:t>
      </w:r>
      <w:r w:rsidR="00EA1F0A">
        <w:rPr>
          <w:rFonts w:ascii="Times New Roman" w:hAnsi="Times New Roman"/>
          <w:sz w:val="24"/>
          <w:szCs w:val="24"/>
        </w:rPr>
        <w:t xml:space="preserve">    </w:t>
      </w:r>
      <w:r w:rsidRPr="00361D77">
        <w:rPr>
          <w:rFonts w:ascii="Times New Roman" w:hAnsi="Times New Roman"/>
          <w:sz w:val="24"/>
          <w:szCs w:val="24"/>
        </w:rPr>
        <w:t>№ 138</w:t>
      </w:r>
    </w:p>
    <w:p w:rsidR="00470CE8" w:rsidRPr="00361D77" w:rsidRDefault="00470CE8" w:rsidP="00361D77">
      <w:pPr>
        <w:spacing w:after="0" w:line="240" w:lineRule="auto"/>
        <w:rPr>
          <w:rFonts w:ascii="Times New Roman" w:hAnsi="Times New Roman"/>
          <w:sz w:val="24"/>
          <w:szCs w:val="24"/>
        </w:rPr>
      </w:pPr>
    </w:p>
    <w:p w:rsidR="00470CE8" w:rsidRPr="00361D77" w:rsidRDefault="00470CE8" w:rsidP="00361D77">
      <w:pPr>
        <w:spacing w:after="0" w:line="240" w:lineRule="auto"/>
        <w:jc w:val="center"/>
        <w:rPr>
          <w:rFonts w:ascii="Times New Roman" w:hAnsi="Times New Roman"/>
          <w:sz w:val="24"/>
          <w:szCs w:val="24"/>
        </w:rPr>
      </w:pPr>
      <w:r w:rsidRPr="00361D77">
        <w:rPr>
          <w:rFonts w:ascii="Times New Roman" w:hAnsi="Times New Roman"/>
          <w:sz w:val="24"/>
          <w:szCs w:val="24"/>
          <w:lang w:eastAsia="en-US"/>
        </w:rPr>
        <w:t>О внесении изменений в решение от 29.09.2021 № 47 «</w:t>
      </w:r>
      <w:r w:rsidRPr="00361D77">
        <w:rPr>
          <w:rFonts w:ascii="Times New Roman" w:hAnsi="Times New Roman"/>
          <w:sz w:val="24"/>
          <w:szCs w:val="24"/>
        </w:rPr>
        <w:t>Об утверждении Положения о муниципальном земельном контроле на территории муниципального образования Пономаревский сельсовет</w:t>
      </w:r>
      <w:r w:rsidRPr="00361D77">
        <w:rPr>
          <w:rFonts w:ascii="Times New Roman" w:hAnsi="Times New Roman"/>
          <w:sz w:val="24"/>
          <w:szCs w:val="24"/>
          <w:lang w:eastAsia="en-US"/>
        </w:rPr>
        <w:t>»</w:t>
      </w:r>
    </w:p>
    <w:p w:rsidR="00470CE8" w:rsidRPr="00361D77" w:rsidRDefault="00470CE8" w:rsidP="00361D77">
      <w:pPr>
        <w:spacing w:after="0" w:line="240" w:lineRule="auto"/>
        <w:jc w:val="center"/>
        <w:rPr>
          <w:rFonts w:ascii="Times New Roman" w:hAnsi="Times New Roman"/>
          <w:sz w:val="24"/>
          <w:szCs w:val="24"/>
        </w:rPr>
      </w:pP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 xml:space="preserve">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w:t>
      </w:r>
      <w:r w:rsidRPr="00B52958">
        <w:rPr>
          <w:rFonts w:ascii="Times New Roman" w:hAnsi="Times New Roman"/>
          <w:sz w:val="24"/>
          <w:szCs w:val="24"/>
        </w:rPr>
        <w:t xml:space="preserve">во исполнение протеста прокурора Пономаревского района от 26.03.2024 № 07-01-2024, </w:t>
      </w:r>
      <w:r w:rsidRPr="00B52958">
        <w:rPr>
          <w:rFonts w:ascii="Times New Roman" w:hAnsi="Times New Roman"/>
          <w:sz w:val="24"/>
          <w:szCs w:val="24"/>
          <w:lang w:eastAsia="en-US"/>
        </w:rPr>
        <w:t xml:space="preserve">руководствуясь Уставом муниципального образования Пономаревский сельсовет, Совет депутатов решил: </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 пункт 15 главы 3 Положения "О муниципальном земельном контроле на территории муниципального образования Пономаревский сельсовет" изложить в новой редакции: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«Контрольный (надзорный) орган обязан размещать и поддерживать в актуальном состоянии на своем официальном сайте в сети "Интернет":</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 xml:space="preserve">3) </w:t>
      </w:r>
      <w:hyperlink r:id="rId7" w:history="1">
        <w:r w:rsidRPr="00B52958">
          <w:rPr>
            <w:rStyle w:val="a4"/>
            <w:rFonts w:ascii="Times New Roman" w:hAnsi="Times New Roman"/>
            <w:color w:val="000000"/>
            <w:sz w:val="24"/>
            <w:szCs w:val="24"/>
            <w:lang w:eastAsia="en-US"/>
          </w:rPr>
          <w:t>перечень</w:t>
        </w:r>
      </w:hyperlink>
      <w:r w:rsidRPr="00B52958">
        <w:rPr>
          <w:rFonts w:ascii="Times New Roman" w:hAnsi="Times New Roman"/>
          <w:sz w:val="24"/>
          <w:szCs w:val="24"/>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4) утвержденные проверочные листы в формате, допускающем их использование для самообследования;</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 xml:space="preserve">5) </w:t>
      </w:r>
      <w:hyperlink r:id="rId8" w:history="1">
        <w:r w:rsidRPr="00B52958">
          <w:rPr>
            <w:rStyle w:val="a4"/>
            <w:rFonts w:ascii="Times New Roman" w:hAnsi="Times New Roman"/>
            <w:color w:val="000000"/>
            <w:sz w:val="24"/>
            <w:szCs w:val="24"/>
            <w:lang w:eastAsia="en-US"/>
          </w:rPr>
          <w:t>руководства</w:t>
        </w:r>
      </w:hyperlink>
      <w:r w:rsidRPr="00B52958">
        <w:rPr>
          <w:rFonts w:ascii="Times New Roman" w:hAnsi="Times New Roman"/>
          <w:sz w:val="24"/>
          <w:szCs w:val="24"/>
          <w:lang w:eastAsia="en-US"/>
        </w:rPr>
        <w:t xml:space="preserve"> по соблюдению обязательных требований, разработанные и утвержденные в соответствии с Федеральным </w:t>
      </w:r>
      <w:hyperlink r:id="rId9" w:anchor="dst100101" w:history="1">
        <w:r w:rsidRPr="00B52958">
          <w:rPr>
            <w:rStyle w:val="a4"/>
            <w:rFonts w:ascii="Times New Roman" w:hAnsi="Times New Roman"/>
            <w:color w:val="000000"/>
            <w:sz w:val="24"/>
            <w:szCs w:val="24"/>
            <w:lang w:eastAsia="en-US"/>
          </w:rPr>
          <w:t>законом</w:t>
        </w:r>
      </w:hyperlink>
      <w:r w:rsidRPr="00B52958">
        <w:rPr>
          <w:rStyle w:val="a4"/>
          <w:rFonts w:ascii="Times New Roman" w:hAnsi="Times New Roman"/>
          <w:color w:val="000000"/>
          <w:sz w:val="24"/>
          <w:szCs w:val="24"/>
          <w:lang w:eastAsia="en-US"/>
        </w:rPr>
        <w:t xml:space="preserve"> </w:t>
      </w:r>
      <w:r w:rsidRPr="00B52958">
        <w:rPr>
          <w:rFonts w:ascii="Times New Roman" w:hAnsi="Times New Roman"/>
          <w:sz w:val="24"/>
          <w:szCs w:val="24"/>
          <w:lang w:eastAsia="en-US"/>
        </w:rPr>
        <w:t>"Об обязательных требованиях в Российской Федерации";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6) перечень индикаторов риска нарушения обязательных требований, порядок отнесения объектов контроля к категориям риска;</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 xml:space="preserve">9) исчерпывающий </w:t>
      </w:r>
      <w:hyperlink r:id="rId10" w:anchor="dst101019" w:history="1">
        <w:r w:rsidRPr="00B52958">
          <w:rPr>
            <w:rStyle w:val="a4"/>
            <w:rFonts w:ascii="Times New Roman" w:hAnsi="Times New Roman"/>
            <w:color w:val="000000"/>
            <w:sz w:val="24"/>
            <w:szCs w:val="24"/>
            <w:lang w:eastAsia="en-US"/>
          </w:rPr>
          <w:t>перечень</w:t>
        </w:r>
      </w:hyperlink>
      <w:r w:rsidRPr="00B52958">
        <w:rPr>
          <w:rStyle w:val="a4"/>
          <w:rFonts w:ascii="Times New Roman" w:hAnsi="Times New Roman"/>
          <w:color w:val="000000"/>
          <w:sz w:val="24"/>
          <w:szCs w:val="24"/>
          <w:lang w:eastAsia="en-US"/>
        </w:rPr>
        <w:t xml:space="preserve"> </w:t>
      </w:r>
      <w:r w:rsidRPr="00B52958">
        <w:rPr>
          <w:rFonts w:ascii="Times New Roman" w:hAnsi="Times New Roman"/>
          <w:sz w:val="24"/>
          <w:szCs w:val="24"/>
          <w:lang w:eastAsia="en-US"/>
        </w:rPr>
        <w:t>сведений, которые могут запрашиваться контрольным (надзорным) органом у контролируемого лица;</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10) сведения о способах получения консультаций по вопросам соблюдения обязательных требований;</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11) сведения о применении контрольным (надзорным) органом мер стимулирования добросовестности контролируемых лиц;</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13) доклады, содержащие результаты обобщения правоприменительной практики контрольного (надзорного) органа;</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14) доклады о государственном контроле (надзоре), муниципальном контроле;</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2.</w:t>
      </w:r>
      <w:r w:rsidRPr="00B52958">
        <w:rPr>
          <w:rFonts w:ascii="Times New Roman" w:hAnsi="Times New Roman"/>
          <w:sz w:val="24"/>
          <w:szCs w:val="24"/>
        </w:rPr>
        <w:t xml:space="preserve"> </w:t>
      </w:r>
      <w:r w:rsidRPr="00B52958">
        <w:rPr>
          <w:rFonts w:ascii="Times New Roman" w:hAnsi="Times New Roman"/>
          <w:sz w:val="24"/>
          <w:szCs w:val="24"/>
          <w:lang w:eastAsia="en-US"/>
        </w:rPr>
        <w:t>пункт 21 главы 3 Положения "О муниципальном земельном контроле на территории муниципального образования Пономаревский сельсовет" дополнить словами: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3. пункт 22 главы 3 Положения "О муниципальном земельном контроле на территории муниципального образования Пономаревский сельсовет" дополнить словами:</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lang w:eastAsia="en-US"/>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70CE8" w:rsidRPr="00B52958" w:rsidRDefault="00470CE8" w:rsidP="00B52958">
      <w:pPr>
        <w:spacing w:after="0" w:line="240" w:lineRule="auto"/>
        <w:ind w:firstLine="708"/>
        <w:jc w:val="both"/>
        <w:rPr>
          <w:rFonts w:ascii="Times New Roman" w:hAnsi="Times New Roman"/>
          <w:sz w:val="24"/>
          <w:szCs w:val="24"/>
          <w:lang w:eastAsia="en-US"/>
        </w:rPr>
      </w:pPr>
      <w:r w:rsidRPr="00B52958">
        <w:rPr>
          <w:rFonts w:ascii="Times New Roman" w:hAnsi="Times New Roman"/>
          <w:sz w:val="24"/>
          <w:szCs w:val="24"/>
          <w:lang w:eastAsia="en-US"/>
        </w:rPr>
        <w:t>Контрольные (надзорные) органы осуществляют учет консультирований.»</w:t>
      </w:r>
    </w:p>
    <w:p w:rsidR="00470CE8" w:rsidRPr="00B52958" w:rsidRDefault="00470CE8" w:rsidP="00B52958">
      <w:pPr>
        <w:tabs>
          <w:tab w:val="left" w:pos="329"/>
        </w:tabs>
        <w:spacing w:after="0" w:line="240" w:lineRule="auto"/>
        <w:ind w:firstLine="709"/>
        <w:jc w:val="both"/>
        <w:rPr>
          <w:rFonts w:ascii="Times New Roman" w:hAnsi="Times New Roman"/>
          <w:spacing w:val="-86"/>
          <w:w w:val="150"/>
          <w:sz w:val="24"/>
          <w:szCs w:val="24"/>
        </w:rPr>
      </w:pPr>
      <w:r w:rsidRPr="00B52958">
        <w:rPr>
          <w:rFonts w:ascii="Times New Roman" w:hAnsi="Times New Roman"/>
          <w:sz w:val="24"/>
          <w:szCs w:val="24"/>
        </w:rPr>
        <w:t>5. Контроль за исполнением настоящего решения оставляю за собой.</w:t>
      </w:r>
    </w:p>
    <w:p w:rsidR="00470CE8" w:rsidRPr="00B52958" w:rsidRDefault="00470CE8" w:rsidP="00B52958">
      <w:pPr>
        <w:spacing w:after="0" w:line="240" w:lineRule="auto"/>
        <w:ind w:firstLine="709"/>
        <w:jc w:val="both"/>
        <w:rPr>
          <w:rFonts w:ascii="Times New Roman" w:hAnsi="Times New Roman"/>
          <w:sz w:val="24"/>
          <w:szCs w:val="24"/>
          <w:lang w:eastAsia="en-US"/>
        </w:rPr>
      </w:pPr>
      <w:r w:rsidRPr="00B52958">
        <w:rPr>
          <w:rFonts w:ascii="Times New Roman" w:hAnsi="Times New Roman"/>
          <w:sz w:val="24"/>
          <w:szCs w:val="24"/>
        </w:rPr>
        <w:t>6. Настоящее решение вступает в силу после официального опубликования и подлежит размещению на официальном сайте.</w:t>
      </w:r>
    </w:p>
    <w:p w:rsidR="00470CE8" w:rsidRPr="00B52958" w:rsidRDefault="00470CE8" w:rsidP="00B52958">
      <w:pPr>
        <w:spacing w:after="0" w:line="240" w:lineRule="auto"/>
        <w:ind w:firstLine="709"/>
        <w:jc w:val="both"/>
        <w:rPr>
          <w:rFonts w:ascii="Times New Roman" w:hAnsi="Times New Roman"/>
          <w:sz w:val="24"/>
          <w:szCs w:val="24"/>
          <w:lang w:eastAsia="en-US"/>
        </w:rPr>
      </w:pPr>
    </w:p>
    <w:p w:rsidR="00470CE8" w:rsidRPr="00B52958" w:rsidRDefault="00470CE8" w:rsidP="00B52958">
      <w:pPr>
        <w:spacing w:after="0" w:line="240" w:lineRule="auto"/>
        <w:jc w:val="both"/>
        <w:rPr>
          <w:rFonts w:ascii="Times New Roman" w:hAnsi="Times New Roman"/>
          <w:sz w:val="24"/>
          <w:szCs w:val="24"/>
        </w:rPr>
      </w:pPr>
      <w:r w:rsidRPr="00B52958">
        <w:rPr>
          <w:rFonts w:ascii="Times New Roman" w:hAnsi="Times New Roman"/>
          <w:sz w:val="24"/>
          <w:szCs w:val="24"/>
        </w:rPr>
        <w:t>Председатель Совета депутатов                                                А.А. Толкачев</w:t>
      </w:r>
    </w:p>
    <w:p w:rsidR="00470CE8" w:rsidRPr="00B52958" w:rsidRDefault="00470CE8" w:rsidP="00B52958">
      <w:pPr>
        <w:spacing w:after="0" w:line="240" w:lineRule="auto"/>
        <w:jc w:val="both"/>
        <w:rPr>
          <w:rFonts w:ascii="Times New Roman" w:hAnsi="Times New Roman"/>
          <w:sz w:val="24"/>
          <w:szCs w:val="24"/>
        </w:rPr>
      </w:pPr>
      <w:r w:rsidRPr="00B52958">
        <w:rPr>
          <w:rFonts w:ascii="Times New Roman" w:hAnsi="Times New Roman"/>
          <w:sz w:val="24"/>
          <w:szCs w:val="24"/>
        </w:rPr>
        <w:t>Глава МО Пономаревский сельсовет</w:t>
      </w:r>
      <w:r w:rsidR="00361D77" w:rsidRPr="00B52958">
        <w:rPr>
          <w:rFonts w:ascii="Times New Roman" w:hAnsi="Times New Roman"/>
          <w:sz w:val="24"/>
          <w:szCs w:val="24"/>
        </w:rPr>
        <w:t xml:space="preserve">       </w:t>
      </w:r>
      <w:r w:rsidRPr="00B52958">
        <w:rPr>
          <w:rFonts w:ascii="Times New Roman" w:hAnsi="Times New Roman"/>
          <w:sz w:val="24"/>
          <w:szCs w:val="24"/>
        </w:rPr>
        <w:t xml:space="preserve">                                     М.В.Барышев</w:t>
      </w:r>
    </w:p>
    <w:p w:rsidR="00363585" w:rsidRPr="00B52958" w:rsidRDefault="00363585" w:rsidP="00B52958">
      <w:pPr>
        <w:spacing w:after="0" w:line="240" w:lineRule="auto"/>
        <w:jc w:val="center"/>
        <w:rPr>
          <w:rFonts w:ascii="Times New Roman" w:hAnsi="Times New Roman"/>
          <w:bCs/>
          <w:sz w:val="24"/>
          <w:szCs w:val="24"/>
        </w:rPr>
      </w:pP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СОВЕТ ДЕПУТАТОВ</w:t>
      </w: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МУНИЦИПАЛЬНОГО ОБРАЗОВАНИЯ</w:t>
      </w: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ПОНОМАРЕВСКИЙ СЕЛЬСОВЕТ ПОНОМАРЕВСКОГО РАЙОНА</w:t>
      </w: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ОРЕНБУРГСКОЙ ОБЛАСТИ</w:t>
      </w: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четвертый созыв</w:t>
      </w:r>
    </w:p>
    <w:p w:rsidR="006E0488" w:rsidRPr="00B52958" w:rsidRDefault="006E0488" w:rsidP="00B52958">
      <w:pPr>
        <w:spacing w:after="0" w:line="240" w:lineRule="auto"/>
        <w:jc w:val="center"/>
        <w:rPr>
          <w:rFonts w:ascii="Times New Roman" w:hAnsi="Times New Roman"/>
          <w:bCs/>
          <w:sz w:val="24"/>
          <w:szCs w:val="24"/>
        </w:rPr>
      </w:pP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РЕШЕНИЕ</w:t>
      </w:r>
    </w:p>
    <w:p w:rsidR="006E0488" w:rsidRPr="00B52958" w:rsidRDefault="006E0488" w:rsidP="00B52958">
      <w:pPr>
        <w:spacing w:after="0" w:line="240" w:lineRule="auto"/>
        <w:jc w:val="center"/>
        <w:rPr>
          <w:rFonts w:ascii="Times New Roman" w:hAnsi="Times New Roman"/>
          <w:bCs/>
          <w:sz w:val="24"/>
          <w:szCs w:val="24"/>
        </w:rPr>
      </w:pPr>
      <w:r w:rsidRPr="00B52958">
        <w:rPr>
          <w:rFonts w:ascii="Times New Roman" w:hAnsi="Times New Roman"/>
          <w:sz w:val="24"/>
          <w:szCs w:val="24"/>
        </w:rPr>
        <w:t xml:space="preserve">РС - 36/4 </w:t>
      </w:r>
    </w:p>
    <w:p w:rsidR="006E0488" w:rsidRPr="00B52958" w:rsidRDefault="006E0488" w:rsidP="00B52958">
      <w:pPr>
        <w:spacing w:after="0" w:line="240" w:lineRule="auto"/>
        <w:jc w:val="center"/>
        <w:rPr>
          <w:rFonts w:ascii="Times New Roman" w:hAnsi="Times New Roman"/>
          <w:sz w:val="24"/>
          <w:szCs w:val="24"/>
        </w:rPr>
      </w:pPr>
    </w:p>
    <w:p w:rsidR="006E0488" w:rsidRPr="00B52958" w:rsidRDefault="006E0488" w:rsidP="00B52958">
      <w:pPr>
        <w:tabs>
          <w:tab w:val="left" w:pos="3690"/>
        </w:tabs>
        <w:spacing w:after="0" w:line="240" w:lineRule="auto"/>
        <w:jc w:val="both"/>
        <w:rPr>
          <w:rFonts w:ascii="Times New Roman" w:hAnsi="Times New Roman"/>
          <w:bCs/>
          <w:sz w:val="24"/>
          <w:szCs w:val="24"/>
        </w:rPr>
      </w:pPr>
      <w:r w:rsidRPr="00B52958">
        <w:rPr>
          <w:rFonts w:ascii="Times New Roman" w:hAnsi="Times New Roman"/>
          <w:sz w:val="24"/>
          <w:szCs w:val="24"/>
        </w:rPr>
        <w:t xml:space="preserve">07.05.2024                                                 </w:t>
      </w:r>
      <w:r w:rsidR="00EA1F0A">
        <w:rPr>
          <w:rFonts w:ascii="Times New Roman" w:hAnsi="Times New Roman"/>
          <w:sz w:val="24"/>
          <w:szCs w:val="24"/>
        </w:rPr>
        <w:t xml:space="preserve">                          </w:t>
      </w:r>
      <w:r w:rsidRPr="00B52958">
        <w:rPr>
          <w:rFonts w:ascii="Times New Roman" w:hAnsi="Times New Roman"/>
          <w:sz w:val="24"/>
          <w:szCs w:val="24"/>
        </w:rPr>
        <w:t xml:space="preserve"> № 139                                                                                              </w:t>
      </w:r>
    </w:p>
    <w:p w:rsidR="006E0488" w:rsidRPr="00B52958" w:rsidRDefault="006E0488" w:rsidP="00B52958">
      <w:pPr>
        <w:tabs>
          <w:tab w:val="left" w:pos="3690"/>
        </w:tabs>
        <w:spacing w:after="0" w:line="240" w:lineRule="auto"/>
        <w:ind w:firstLine="709"/>
        <w:jc w:val="both"/>
        <w:rPr>
          <w:rFonts w:ascii="Times New Roman" w:hAnsi="Times New Roman"/>
          <w:sz w:val="24"/>
          <w:szCs w:val="24"/>
        </w:rPr>
      </w:pPr>
    </w:p>
    <w:p w:rsidR="006E0488" w:rsidRPr="00B52958" w:rsidRDefault="006E0488" w:rsidP="00B52958">
      <w:pPr>
        <w:spacing w:after="0" w:line="240" w:lineRule="auto"/>
        <w:jc w:val="center"/>
        <w:rPr>
          <w:rFonts w:ascii="Times New Roman" w:hAnsi="Times New Roman"/>
          <w:sz w:val="24"/>
          <w:szCs w:val="24"/>
        </w:rPr>
      </w:pPr>
      <w:r w:rsidRPr="00B52958">
        <w:rPr>
          <w:rFonts w:ascii="Times New Roman" w:hAnsi="Times New Roman"/>
          <w:sz w:val="24"/>
          <w:szCs w:val="24"/>
        </w:rPr>
        <w:t>О статусе жилого помещения</w:t>
      </w:r>
    </w:p>
    <w:p w:rsidR="006E0488" w:rsidRPr="00B52958" w:rsidRDefault="006E0488" w:rsidP="00B52958">
      <w:pPr>
        <w:spacing w:after="0" w:line="240" w:lineRule="auto"/>
        <w:rPr>
          <w:rFonts w:ascii="Times New Roman" w:hAnsi="Times New Roman"/>
          <w:sz w:val="24"/>
          <w:szCs w:val="24"/>
        </w:rPr>
      </w:pPr>
    </w:p>
    <w:p w:rsidR="006E0488" w:rsidRPr="00B52958" w:rsidRDefault="006E0488" w:rsidP="00B52958">
      <w:pPr>
        <w:spacing w:after="0" w:line="240" w:lineRule="auto"/>
        <w:ind w:firstLine="851"/>
        <w:jc w:val="both"/>
        <w:rPr>
          <w:rFonts w:ascii="Times New Roman" w:hAnsi="Times New Roman"/>
          <w:sz w:val="24"/>
          <w:szCs w:val="24"/>
        </w:rPr>
      </w:pPr>
      <w:r w:rsidRPr="00B52958">
        <w:rPr>
          <w:rFonts w:ascii="Times New Roman" w:hAnsi="Times New Roman"/>
          <w:sz w:val="24"/>
          <w:szCs w:val="24"/>
        </w:rPr>
        <w:t>В соответствии со статьей 92 Жилищного Кодекса, Положением о порядке управления и распоряжения муниципальным жилищным фондом муниципального образования Пономаревский сельсовет, утвержденного решением Совета депутатов № 131 от 28.03.2024года, статьей 23 Устава муниципального образования Пономаревский сельсовет Пономаревского района Оренбургской области, Выпиской из Единого государственного реестра недвижимости от 13.02.2024, Совет депутатов муниципального образования Пономаревский сельсовет РЕШИЛ:</w:t>
      </w:r>
    </w:p>
    <w:p w:rsidR="006E0488" w:rsidRPr="00B52958" w:rsidRDefault="006E0488" w:rsidP="00B52958">
      <w:pPr>
        <w:pStyle w:val="ConsPlusTitle"/>
        <w:widowControl/>
        <w:ind w:firstLine="709"/>
        <w:jc w:val="both"/>
        <w:rPr>
          <w:b w:val="0"/>
          <w:szCs w:val="24"/>
        </w:rPr>
      </w:pPr>
      <w:r w:rsidRPr="00B52958">
        <w:rPr>
          <w:b w:val="0"/>
          <w:szCs w:val="24"/>
        </w:rPr>
        <w:t xml:space="preserve">1. Рекомендовать администрации муниципального образования Пономаревский сельсовет Пономаревского района Оренбургской области включить муниципальное жилое помещение с кадастровым номером 56:24:1001028:115, назначение: жилое помещение, общая площадь 54 кв.м., количество этажей 1, в то числе подземных 0, адрес объекта: </w:t>
      </w:r>
      <w:r w:rsidRPr="00B52958">
        <w:rPr>
          <w:b w:val="0"/>
          <w:szCs w:val="24"/>
        </w:rPr>
        <w:lastRenderedPageBreak/>
        <w:t>Оренбургская область Пономаревский район с.Пономаревка, ул.Куйбышева 43 в социальный жилой фонд и отнести его к числу для социального найма.</w:t>
      </w:r>
    </w:p>
    <w:p w:rsidR="006E0488" w:rsidRPr="00B52958" w:rsidRDefault="006E0488" w:rsidP="00B52958">
      <w:pPr>
        <w:spacing w:after="0" w:line="240" w:lineRule="auto"/>
        <w:ind w:firstLine="709"/>
        <w:jc w:val="both"/>
        <w:rPr>
          <w:rFonts w:ascii="Times New Roman" w:hAnsi="Times New Roman"/>
          <w:bCs/>
          <w:sz w:val="24"/>
          <w:szCs w:val="24"/>
        </w:rPr>
      </w:pPr>
      <w:r w:rsidRPr="00B52958">
        <w:rPr>
          <w:rFonts w:ascii="Times New Roman" w:hAnsi="Times New Roman"/>
          <w:bCs/>
          <w:sz w:val="24"/>
          <w:szCs w:val="24"/>
        </w:rPr>
        <w:t>2. Возложить контроль за исполнением настоящего решения на постоянную бюджетно-экономическую комиссию.</w:t>
      </w:r>
    </w:p>
    <w:p w:rsidR="006E0488" w:rsidRPr="00B52958" w:rsidRDefault="006E0488" w:rsidP="00B52958">
      <w:pPr>
        <w:spacing w:after="0" w:line="240" w:lineRule="auto"/>
        <w:ind w:firstLine="709"/>
        <w:jc w:val="both"/>
        <w:rPr>
          <w:rFonts w:ascii="Times New Roman" w:hAnsi="Times New Roman"/>
          <w:bCs/>
          <w:sz w:val="24"/>
          <w:szCs w:val="24"/>
        </w:rPr>
      </w:pPr>
      <w:r w:rsidRPr="00B52958">
        <w:rPr>
          <w:rFonts w:ascii="Times New Roman" w:hAnsi="Times New Roman"/>
          <w:bCs/>
          <w:sz w:val="24"/>
          <w:szCs w:val="24"/>
        </w:rPr>
        <w:t xml:space="preserve">3. </w:t>
      </w:r>
      <w:r w:rsidRPr="00B52958">
        <w:rPr>
          <w:rFonts w:ascii="Times New Roman" w:hAnsi="Times New Roman"/>
          <w:sz w:val="24"/>
          <w:szCs w:val="24"/>
        </w:rPr>
        <w:t>Настоящее решение вступает в силу после официального опубликования и подлежит размещению на официальном сайте</w:t>
      </w:r>
      <w:r w:rsidRPr="00B52958">
        <w:rPr>
          <w:rFonts w:ascii="Times New Roman" w:hAnsi="Times New Roman"/>
          <w:bCs/>
          <w:sz w:val="24"/>
          <w:szCs w:val="24"/>
        </w:rPr>
        <w:t>.</w:t>
      </w:r>
    </w:p>
    <w:p w:rsidR="006E0488" w:rsidRPr="00B52958" w:rsidRDefault="006E0488" w:rsidP="00B52958">
      <w:pPr>
        <w:spacing w:after="0" w:line="240" w:lineRule="auto"/>
        <w:jc w:val="both"/>
        <w:rPr>
          <w:rFonts w:ascii="Times New Roman" w:hAnsi="Times New Roman"/>
          <w:bCs/>
          <w:sz w:val="24"/>
          <w:szCs w:val="24"/>
        </w:rPr>
      </w:pPr>
    </w:p>
    <w:p w:rsidR="006E0488" w:rsidRPr="00B52958" w:rsidRDefault="006E0488" w:rsidP="00B52958">
      <w:pPr>
        <w:spacing w:after="0" w:line="240" w:lineRule="auto"/>
        <w:jc w:val="both"/>
        <w:rPr>
          <w:rFonts w:ascii="Times New Roman" w:hAnsi="Times New Roman"/>
          <w:bCs/>
          <w:sz w:val="24"/>
          <w:szCs w:val="24"/>
        </w:rPr>
      </w:pPr>
    </w:p>
    <w:p w:rsidR="006E0488" w:rsidRPr="00B52958" w:rsidRDefault="006E0488" w:rsidP="00B52958">
      <w:pPr>
        <w:spacing w:after="0" w:line="240" w:lineRule="auto"/>
        <w:jc w:val="both"/>
        <w:rPr>
          <w:rFonts w:ascii="Times New Roman" w:hAnsi="Times New Roman"/>
          <w:sz w:val="24"/>
          <w:szCs w:val="24"/>
        </w:rPr>
      </w:pPr>
      <w:r w:rsidRPr="00B52958">
        <w:rPr>
          <w:rFonts w:ascii="Times New Roman" w:hAnsi="Times New Roman"/>
          <w:sz w:val="24"/>
          <w:szCs w:val="24"/>
        </w:rPr>
        <w:t>Председатель Совета депутатов                                                А.А. Толкачев</w:t>
      </w: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СОВЕТ ДЕПУТАТОВ</w:t>
      </w: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МУНИЦИПАЛЬНОГО ОБРАЗОВАНИЯ</w:t>
      </w: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ПОНОМАРЕВСКИЙ СЕЛЬСОВЕТ ПОНОМАРЕВСКОГО РАЙОНА</w:t>
      </w: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ОРЕНБУРГСКОЙ ОБЛАСТИ</w:t>
      </w: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четвертый созыв</w:t>
      </w:r>
    </w:p>
    <w:p w:rsidR="00FF65F2" w:rsidRPr="00B52958" w:rsidRDefault="00FF65F2" w:rsidP="00B52958">
      <w:pPr>
        <w:spacing w:after="0" w:line="240" w:lineRule="auto"/>
        <w:jc w:val="center"/>
        <w:rPr>
          <w:rFonts w:ascii="Times New Roman" w:hAnsi="Times New Roman"/>
          <w:bCs/>
          <w:sz w:val="24"/>
          <w:szCs w:val="24"/>
        </w:rPr>
      </w:pPr>
    </w:p>
    <w:p w:rsidR="00FF65F2" w:rsidRPr="00B52958" w:rsidRDefault="00FF65F2" w:rsidP="00B52958">
      <w:pPr>
        <w:spacing w:after="0" w:line="240" w:lineRule="auto"/>
        <w:jc w:val="center"/>
        <w:rPr>
          <w:rFonts w:ascii="Times New Roman" w:hAnsi="Times New Roman"/>
          <w:bCs/>
          <w:sz w:val="24"/>
          <w:szCs w:val="24"/>
        </w:rPr>
      </w:pPr>
      <w:r w:rsidRPr="00B52958">
        <w:rPr>
          <w:rFonts w:ascii="Times New Roman" w:hAnsi="Times New Roman"/>
          <w:bCs/>
          <w:sz w:val="24"/>
          <w:szCs w:val="24"/>
        </w:rPr>
        <w:t xml:space="preserve">РЕШЕНИЕ </w:t>
      </w:r>
    </w:p>
    <w:p w:rsidR="00FF65F2" w:rsidRPr="00B52958" w:rsidRDefault="00FF65F2" w:rsidP="00B52958">
      <w:pPr>
        <w:spacing w:after="0" w:line="240" w:lineRule="auto"/>
        <w:jc w:val="center"/>
        <w:rPr>
          <w:rFonts w:ascii="Times New Roman" w:hAnsi="Times New Roman"/>
          <w:sz w:val="24"/>
          <w:szCs w:val="24"/>
        </w:rPr>
      </w:pPr>
      <w:r w:rsidRPr="00B52958">
        <w:rPr>
          <w:rFonts w:ascii="Times New Roman" w:hAnsi="Times New Roman"/>
          <w:sz w:val="24"/>
          <w:szCs w:val="24"/>
        </w:rPr>
        <w:t>РС-36/4</w:t>
      </w:r>
    </w:p>
    <w:p w:rsidR="00FF65F2" w:rsidRPr="00B52958" w:rsidRDefault="00FF65F2" w:rsidP="00B52958">
      <w:pPr>
        <w:spacing w:after="0" w:line="240" w:lineRule="auto"/>
        <w:jc w:val="center"/>
        <w:rPr>
          <w:rFonts w:ascii="Times New Roman" w:hAnsi="Times New Roman"/>
          <w:bCs/>
          <w:sz w:val="24"/>
          <w:szCs w:val="24"/>
        </w:rPr>
      </w:pPr>
    </w:p>
    <w:p w:rsidR="00FF65F2" w:rsidRPr="00B52958" w:rsidRDefault="00EA1F0A" w:rsidP="00B52958">
      <w:pPr>
        <w:spacing w:after="0" w:line="240" w:lineRule="auto"/>
        <w:rPr>
          <w:rFonts w:ascii="Times New Roman" w:hAnsi="Times New Roman"/>
          <w:sz w:val="24"/>
          <w:szCs w:val="24"/>
        </w:rPr>
      </w:pPr>
      <w:r>
        <w:rPr>
          <w:rFonts w:ascii="Times New Roman" w:hAnsi="Times New Roman"/>
          <w:sz w:val="24"/>
          <w:szCs w:val="24"/>
        </w:rPr>
        <w:t>07.05</w:t>
      </w:r>
      <w:r w:rsidR="00FF65F2" w:rsidRPr="00B52958">
        <w:rPr>
          <w:rFonts w:ascii="Times New Roman" w:hAnsi="Times New Roman"/>
          <w:sz w:val="24"/>
          <w:szCs w:val="24"/>
        </w:rPr>
        <w:t xml:space="preserve">.2024                               </w:t>
      </w:r>
      <w:r w:rsidR="00FF65F2" w:rsidRPr="00B52958">
        <w:rPr>
          <w:rFonts w:ascii="Times New Roman" w:hAnsi="Times New Roman"/>
          <w:sz w:val="24"/>
          <w:szCs w:val="24"/>
        </w:rPr>
        <w:tab/>
        <w:t xml:space="preserve">            </w:t>
      </w:r>
      <w:r w:rsidR="00FF65F2" w:rsidRPr="00B52958">
        <w:rPr>
          <w:rFonts w:ascii="Times New Roman" w:hAnsi="Times New Roman"/>
          <w:sz w:val="24"/>
          <w:szCs w:val="24"/>
        </w:rPr>
        <w:tab/>
        <w:t xml:space="preserve">                    </w:t>
      </w:r>
      <w:r>
        <w:rPr>
          <w:rFonts w:ascii="Times New Roman" w:hAnsi="Times New Roman"/>
          <w:sz w:val="24"/>
          <w:szCs w:val="24"/>
        </w:rPr>
        <w:t xml:space="preserve">         </w:t>
      </w:r>
      <w:r w:rsidR="00FF65F2" w:rsidRPr="00B52958">
        <w:rPr>
          <w:rFonts w:ascii="Times New Roman" w:hAnsi="Times New Roman"/>
          <w:sz w:val="24"/>
          <w:szCs w:val="24"/>
        </w:rPr>
        <w:t xml:space="preserve">№ </w:t>
      </w:r>
      <w:r>
        <w:rPr>
          <w:rFonts w:ascii="Times New Roman" w:hAnsi="Times New Roman"/>
          <w:sz w:val="24"/>
          <w:szCs w:val="24"/>
        </w:rPr>
        <w:t>141</w:t>
      </w:r>
    </w:p>
    <w:p w:rsidR="00FF65F2" w:rsidRPr="00B52958" w:rsidRDefault="00FF65F2" w:rsidP="00B52958">
      <w:pPr>
        <w:spacing w:after="0" w:line="240" w:lineRule="auto"/>
        <w:jc w:val="center"/>
        <w:rPr>
          <w:rFonts w:ascii="Times New Roman" w:hAnsi="Times New Roman"/>
          <w:sz w:val="24"/>
          <w:szCs w:val="24"/>
        </w:rPr>
      </w:pPr>
    </w:p>
    <w:p w:rsidR="00FF65F2" w:rsidRPr="00B52958" w:rsidRDefault="00FF65F2" w:rsidP="00B52958">
      <w:pPr>
        <w:pStyle w:val="ConsPlusTitle"/>
        <w:jc w:val="center"/>
        <w:rPr>
          <w:b w:val="0"/>
          <w:szCs w:val="24"/>
        </w:rPr>
      </w:pPr>
      <w:r w:rsidRPr="00B52958">
        <w:rPr>
          <w:b w:val="0"/>
          <w:szCs w:val="24"/>
        </w:rPr>
        <w:t>Об утверждении Порядка создания и использования,</w:t>
      </w:r>
    </w:p>
    <w:p w:rsidR="00FF65F2" w:rsidRPr="00B52958" w:rsidRDefault="00FF65F2" w:rsidP="00B52958">
      <w:pPr>
        <w:pStyle w:val="ConsPlusTitle"/>
        <w:jc w:val="center"/>
        <w:rPr>
          <w:b w:val="0"/>
          <w:szCs w:val="24"/>
        </w:rPr>
      </w:pPr>
      <w:r w:rsidRPr="00B52958">
        <w:rPr>
          <w:b w:val="0"/>
          <w:szCs w:val="24"/>
        </w:rPr>
        <w:t>в том числе на платной основе, парковок (парковочных мест),</w:t>
      </w:r>
    </w:p>
    <w:p w:rsidR="00FF65F2" w:rsidRPr="00B52958" w:rsidRDefault="00FF65F2" w:rsidP="00B52958">
      <w:pPr>
        <w:pStyle w:val="ConsPlusTitle"/>
        <w:jc w:val="center"/>
        <w:rPr>
          <w:b w:val="0"/>
          <w:szCs w:val="24"/>
        </w:rPr>
      </w:pPr>
      <w:r w:rsidRPr="00B52958">
        <w:rPr>
          <w:b w:val="0"/>
          <w:szCs w:val="24"/>
        </w:rPr>
        <w:t>расположенных на автомобильных дорогах общего пользования</w:t>
      </w:r>
    </w:p>
    <w:p w:rsidR="00FF65F2" w:rsidRPr="00B52958" w:rsidRDefault="00FF65F2" w:rsidP="00B52958">
      <w:pPr>
        <w:pStyle w:val="ConsPlusTitle"/>
        <w:jc w:val="center"/>
        <w:rPr>
          <w:b w:val="0"/>
          <w:szCs w:val="24"/>
        </w:rPr>
      </w:pPr>
      <w:r w:rsidRPr="00B52958">
        <w:rPr>
          <w:b w:val="0"/>
          <w:szCs w:val="24"/>
        </w:rPr>
        <w:t>местного значения муниципального образования</w:t>
      </w:r>
    </w:p>
    <w:p w:rsidR="00FF65F2" w:rsidRPr="00B52958" w:rsidRDefault="00FF65F2" w:rsidP="00B52958">
      <w:pPr>
        <w:pStyle w:val="ConsPlusTitle"/>
        <w:jc w:val="center"/>
        <w:rPr>
          <w:b w:val="0"/>
          <w:szCs w:val="24"/>
        </w:rPr>
      </w:pPr>
      <w:r w:rsidRPr="00B52958">
        <w:rPr>
          <w:b w:val="0"/>
          <w:szCs w:val="24"/>
        </w:rPr>
        <w:t>Пономаревский сельсовет Пономаревского района Оренбургской области</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На основании статей 12, 132 Конституции Российской Федерации, статей 16, 35 Федерального закона от 06.10.2003 N 131-ФЗ "Об общих принципах организации местного самоуправления в Российской Федерации", пункта 3.2 части 1 статьи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руководствуясь Уставом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Пономаревского района Оренбургской области решил:</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Пономаревский сельсовет Пономаревского района Оренбургской области, согласно приложения к настоящему решению.</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FF65F2" w:rsidRPr="00B52958" w:rsidRDefault="00FF65F2" w:rsidP="00B52958">
      <w:pPr>
        <w:spacing w:after="0" w:line="240" w:lineRule="auto"/>
        <w:ind w:firstLine="709"/>
        <w:jc w:val="both"/>
        <w:rPr>
          <w:rFonts w:ascii="Times New Roman" w:hAnsi="Times New Roman"/>
          <w:sz w:val="24"/>
          <w:szCs w:val="24"/>
        </w:rPr>
      </w:pPr>
      <w:r w:rsidRPr="00B52958">
        <w:rPr>
          <w:rFonts w:ascii="Times New Roman" w:hAnsi="Times New Roman"/>
          <w:sz w:val="24"/>
          <w:szCs w:val="24"/>
        </w:rPr>
        <w:t>3. Опубликовать настоящее решение в муниципальной газете «Пономаревский Вестник» в установленном порядке.</w:t>
      </w:r>
    </w:p>
    <w:p w:rsidR="00FF65F2" w:rsidRPr="00B52958" w:rsidRDefault="00FF65F2" w:rsidP="00B52958">
      <w:pPr>
        <w:spacing w:after="0" w:line="240" w:lineRule="auto"/>
        <w:ind w:firstLine="709"/>
        <w:jc w:val="both"/>
        <w:rPr>
          <w:rFonts w:ascii="Times New Roman" w:hAnsi="Times New Roman"/>
          <w:sz w:val="24"/>
          <w:szCs w:val="24"/>
        </w:rPr>
      </w:pPr>
      <w:r w:rsidRPr="00B52958">
        <w:rPr>
          <w:rFonts w:ascii="Times New Roman" w:hAnsi="Times New Roman"/>
          <w:sz w:val="24"/>
          <w:szCs w:val="24"/>
        </w:rPr>
        <w:t>4. Настоящее решение вступает в силу после дня его официального опубликования.</w:t>
      </w:r>
    </w:p>
    <w:p w:rsidR="00FF65F2" w:rsidRPr="00B52958" w:rsidRDefault="00FF65F2" w:rsidP="00B52958">
      <w:pPr>
        <w:spacing w:after="0" w:line="240" w:lineRule="auto"/>
        <w:ind w:firstLine="709"/>
        <w:jc w:val="both"/>
        <w:rPr>
          <w:rFonts w:ascii="Times New Roman" w:hAnsi="Times New Roman"/>
          <w:sz w:val="24"/>
          <w:szCs w:val="24"/>
        </w:rPr>
      </w:pPr>
      <w:r w:rsidRPr="00B52958">
        <w:rPr>
          <w:rFonts w:ascii="Times New Roman" w:hAnsi="Times New Roman"/>
          <w:bCs/>
          <w:sz w:val="24"/>
          <w:szCs w:val="24"/>
        </w:rPr>
        <w:t>5.</w:t>
      </w:r>
      <w:r w:rsidRPr="00B52958">
        <w:rPr>
          <w:rFonts w:ascii="Times New Roman" w:hAnsi="Times New Roman"/>
          <w:sz w:val="24"/>
          <w:szCs w:val="24"/>
        </w:rPr>
        <w:t xml:space="preserve"> Контроль за исполнением настоящего решения возложить на главу МО Пономаревский сельсовет Барышева М.В.</w:t>
      </w:r>
    </w:p>
    <w:p w:rsidR="00FF65F2" w:rsidRPr="00B52958" w:rsidRDefault="00FF65F2" w:rsidP="00B52958">
      <w:pPr>
        <w:spacing w:after="0" w:line="240" w:lineRule="auto"/>
        <w:ind w:firstLine="709"/>
        <w:rPr>
          <w:rFonts w:ascii="Times New Roman" w:hAnsi="Times New Roman"/>
          <w:sz w:val="24"/>
          <w:szCs w:val="24"/>
        </w:rPr>
      </w:pPr>
    </w:p>
    <w:p w:rsidR="00FF65F2" w:rsidRPr="00B52958" w:rsidRDefault="00FF65F2" w:rsidP="00B52958">
      <w:pPr>
        <w:spacing w:after="0" w:line="240" w:lineRule="auto"/>
        <w:jc w:val="both"/>
        <w:rPr>
          <w:rFonts w:ascii="Times New Roman" w:hAnsi="Times New Roman"/>
          <w:color w:val="000000"/>
          <w:sz w:val="24"/>
          <w:szCs w:val="24"/>
        </w:rPr>
      </w:pPr>
      <w:r w:rsidRPr="00B52958">
        <w:rPr>
          <w:rFonts w:ascii="Times New Roman" w:hAnsi="Times New Roman"/>
          <w:color w:val="000000"/>
          <w:sz w:val="24"/>
          <w:szCs w:val="24"/>
        </w:rPr>
        <w:t>Председатель Совета депутатов                                             А.А. Толкачев</w:t>
      </w:r>
    </w:p>
    <w:p w:rsidR="00FF65F2" w:rsidRPr="00B52958" w:rsidRDefault="00FF65F2" w:rsidP="00B52958">
      <w:pPr>
        <w:spacing w:after="0" w:line="240" w:lineRule="auto"/>
        <w:jc w:val="both"/>
        <w:rPr>
          <w:rFonts w:ascii="Times New Roman" w:hAnsi="Times New Roman"/>
          <w:color w:val="000000"/>
          <w:sz w:val="24"/>
          <w:szCs w:val="24"/>
        </w:rPr>
      </w:pPr>
    </w:p>
    <w:p w:rsidR="00FF65F2" w:rsidRPr="00B52958" w:rsidRDefault="00FF65F2" w:rsidP="00B52958">
      <w:pPr>
        <w:spacing w:after="0" w:line="240" w:lineRule="auto"/>
        <w:jc w:val="both"/>
        <w:rPr>
          <w:rFonts w:ascii="Times New Roman" w:hAnsi="Times New Roman"/>
          <w:color w:val="000000"/>
          <w:sz w:val="24"/>
          <w:szCs w:val="24"/>
        </w:rPr>
      </w:pPr>
      <w:r w:rsidRPr="00B52958">
        <w:rPr>
          <w:rFonts w:ascii="Times New Roman" w:hAnsi="Times New Roman"/>
          <w:color w:val="000000"/>
          <w:sz w:val="24"/>
          <w:szCs w:val="24"/>
        </w:rPr>
        <w:t>Глава МО Пономаревский сельсовет                                           М.В. Барышев</w:t>
      </w:r>
    </w:p>
    <w:tbl>
      <w:tblPr>
        <w:tblW w:w="0" w:type="auto"/>
        <w:tblLook w:val="04A0" w:firstRow="1" w:lastRow="0" w:firstColumn="1" w:lastColumn="0" w:noHBand="0" w:noVBand="1"/>
      </w:tblPr>
      <w:tblGrid>
        <w:gridCol w:w="3163"/>
        <w:gridCol w:w="1860"/>
        <w:gridCol w:w="4548"/>
      </w:tblGrid>
      <w:tr w:rsidR="00FF65F2" w:rsidRPr="00B52958" w:rsidTr="00B61B9C">
        <w:tc>
          <w:tcPr>
            <w:tcW w:w="3163" w:type="dxa"/>
          </w:tcPr>
          <w:p w:rsidR="00FF65F2" w:rsidRPr="00B52958" w:rsidRDefault="00FF65F2" w:rsidP="001E5674">
            <w:pPr>
              <w:spacing w:after="0" w:line="240" w:lineRule="auto"/>
              <w:jc w:val="right"/>
              <w:rPr>
                <w:rFonts w:ascii="Times New Roman" w:hAnsi="Times New Roman"/>
                <w:sz w:val="24"/>
                <w:szCs w:val="24"/>
              </w:rPr>
            </w:pPr>
          </w:p>
        </w:tc>
        <w:tc>
          <w:tcPr>
            <w:tcW w:w="1860" w:type="dxa"/>
          </w:tcPr>
          <w:p w:rsidR="00FF65F2" w:rsidRPr="00B52958" w:rsidRDefault="00FF65F2" w:rsidP="001E5674">
            <w:pPr>
              <w:spacing w:after="0" w:line="240" w:lineRule="auto"/>
              <w:jc w:val="right"/>
              <w:rPr>
                <w:rFonts w:ascii="Times New Roman" w:hAnsi="Times New Roman"/>
                <w:sz w:val="24"/>
                <w:szCs w:val="24"/>
              </w:rPr>
            </w:pPr>
          </w:p>
        </w:tc>
        <w:tc>
          <w:tcPr>
            <w:tcW w:w="4548" w:type="dxa"/>
          </w:tcPr>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 xml:space="preserve">Приложение </w:t>
            </w:r>
          </w:p>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к решению Совета депутатов</w:t>
            </w:r>
          </w:p>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муниципального образования</w:t>
            </w:r>
          </w:p>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Пономаревский сельсовет</w:t>
            </w:r>
          </w:p>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Пономаревского района</w:t>
            </w:r>
          </w:p>
          <w:p w:rsidR="00FF65F2" w:rsidRPr="00B52958" w:rsidRDefault="00FF65F2" w:rsidP="001E5674">
            <w:pPr>
              <w:spacing w:after="0" w:line="240" w:lineRule="auto"/>
              <w:jc w:val="right"/>
              <w:rPr>
                <w:rFonts w:ascii="Times New Roman" w:hAnsi="Times New Roman"/>
                <w:sz w:val="24"/>
                <w:szCs w:val="24"/>
              </w:rPr>
            </w:pPr>
            <w:r w:rsidRPr="00B52958">
              <w:rPr>
                <w:rFonts w:ascii="Times New Roman" w:hAnsi="Times New Roman"/>
                <w:sz w:val="24"/>
                <w:szCs w:val="24"/>
              </w:rPr>
              <w:t>Оренбургской области</w:t>
            </w:r>
          </w:p>
          <w:p w:rsidR="00FF65F2" w:rsidRPr="00B52958" w:rsidRDefault="004224CC" w:rsidP="001E5674">
            <w:pPr>
              <w:spacing w:after="0" w:line="240" w:lineRule="auto"/>
              <w:jc w:val="right"/>
              <w:rPr>
                <w:rFonts w:ascii="Times New Roman" w:hAnsi="Times New Roman"/>
                <w:sz w:val="24"/>
                <w:szCs w:val="24"/>
              </w:rPr>
            </w:pPr>
            <w:r w:rsidRPr="00B52958">
              <w:rPr>
                <w:rFonts w:ascii="Times New Roman" w:hAnsi="Times New Roman"/>
                <w:sz w:val="24"/>
                <w:szCs w:val="24"/>
              </w:rPr>
              <w:t>О</w:t>
            </w:r>
            <w:r w:rsidR="00FF65F2" w:rsidRPr="00B52958">
              <w:rPr>
                <w:rFonts w:ascii="Times New Roman" w:hAnsi="Times New Roman"/>
                <w:sz w:val="24"/>
                <w:szCs w:val="24"/>
              </w:rPr>
              <w:t>т</w:t>
            </w:r>
            <w:r>
              <w:rPr>
                <w:rFonts w:ascii="Times New Roman" w:hAnsi="Times New Roman"/>
                <w:sz w:val="24"/>
                <w:szCs w:val="24"/>
              </w:rPr>
              <w:t xml:space="preserve"> 07.05.2024 </w:t>
            </w:r>
            <w:r w:rsidR="00FF65F2" w:rsidRPr="00B52958">
              <w:rPr>
                <w:rFonts w:ascii="Times New Roman" w:hAnsi="Times New Roman"/>
                <w:sz w:val="24"/>
                <w:szCs w:val="24"/>
              </w:rPr>
              <w:t xml:space="preserve">N </w:t>
            </w:r>
            <w:r>
              <w:rPr>
                <w:rFonts w:ascii="Times New Roman" w:hAnsi="Times New Roman"/>
                <w:sz w:val="24"/>
                <w:szCs w:val="24"/>
              </w:rPr>
              <w:t>141</w:t>
            </w:r>
          </w:p>
        </w:tc>
      </w:tr>
    </w:tbl>
    <w:p w:rsidR="00FF65F2" w:rsidRPr="00B52958" w:rsidRDefault="00FF65F2" w:rsidP="00B52958">
      <w:pPr>
        <w:pStyle w:val="ConsPlusTitle"/>
        <w:jc w:val="center"/>
        <w:rPr>
          <w:b w:val="0"/>
          <w:szCs w:val="24"/>
        </w:rPr>
      </w:pPr>
      <w:bookmarkStart w:id="2" w:name="Par42"/>
      <w:bookmarkEnd w:id="2"/>
      <w:r w:rsidRPr="00B52958">
        <w:rPr>
          <w:b w:val="0"/>
          <w:szCs w:val="24"/>
        </w:rPr>
        <w:t>ПОРЯДОК</w:t>
      </w:r>
    </w:p>
    <w:p w:rsidR="00FF65F2" w:rsidRPr="00B52958" w:rsidRDefault="00FF65F2" w:rsidP="00B52958">
      <w:pPr>
        <w:pStyle w:val="ConsPlusTitle"/>
        <w:jc w:val="center"/>
        <w:rPr>
          <w:b w:val="0"/>
          <w:szCs w:val="24"/>
        </w:rPr>
      </w:pPr>
      <w:r w:rsidRPr="00B52958">
        <w:rPr>
          <w:b w:val="0"/>
          <w:szCs w:val="24"/>
        </w:rPr>
        <w:t>создания и использования, в том числе на платной основе,</w:t>
      </w:r>
    </w:p>
    <w:p w:rsidR="00FF65F2" w:rsidRPr="00B52958" w:rsidRDefault="00FF65F2" w:rsidP="00B52958">
      <w:pPr>
        <w:pStyle w:val="ConsPlusTitle"/>
        <w:jc w:val="center"/>
        <w:rPr>
          <w:b w:val="0"/>
          <w:szCs w:val="24"/>
        </w:rPr>
      </w:pPr>
      <w:r w:rsidRPr="00B52958">
        <w:rPr>
          <w:b w:val="0"/>
          <w:szCs w:val="24"/>
        </w:rPr>
        <w:t>парковок (парковочных мест), расположенных на автомобильных</w:t>
      </w:r>
    </w:p>
    <w:p w:rsidR="00FF65F2" w:rsidRPr="00B52958" w:rsidRDefault="00FF65F2" w:rsidP="00B52958">
      <w:pPr>
        <w:pStyle w:val="ConsPlusTitle"/>
        <w:jc w:val="center"/>
        <w:rPr>
          <w:b w:val="0"/>
          <w:szCs w:val="24"/>
        </w:rPr>
      </w:pPr>
      <w:r w:rsidRPr="00B52958">
        <w:rPr>
          <w:b w:val="0"/>
          <w:szCs w:val="24"/>
        </w:rPr>
        <w:t>дорогах общего пользования местного значения</w:t>
      </w:r>
    </w:p>
    <w:p w:rsidR="00FF65F2" w:rsidRPr="00B52958" w:rsidRDefault="00FF65F2" w:rsidP="00B52958">
      <w:pPr>
        <w:pStyle w:val="ConsPlusTitle"/>
        <w:jc w:val="center"/>
        <w:rPr>
          <w:b w:val="0"/>
          <w:szCs w:val="24"/>
        </w:rPr>
      </w:pPr>
      <w:r w:rsidRPr="00B52958">
        <w:rPr>
          <w:b w:val="0"/>
          <w:szCs w:val="24"/>
        </w:rPr>
        <w:t>муниципального образования Пономаревский сельсовет Пономаревского района Оренбургской области</w:t>
      </w:r>
    </w:p>
    <w:p w:rsidR="00FF65F2" w:rsidRPr="00B52958" w:rsidRDefault="00FF65F2" w:rsidP="00B52958">
      <w:pPr>
        <w:pStyle w:val="ConsPlusNormal0"/>
        <w:rPr>
          <w:rFonts w:ascii="Times New Roman" w:hAnsi="Times New Roman" w:cs="Times New Roman"/>
          <w:sz w:val="24"/>
          <w:szCs w:val="24"/>
        </w:rPr>
      </w:pPr>
    </w:p>
    <w:p w:rsidR="00FF65F2" w:rsidRPr="00B52958" w:rsidRDefault="00FF65F2" w:rsidP="00B52958">
      <w:pPr>
        <w:pStyle w:val="ConsPlusTitle"/>
        <w:jc w:val="center"/>
        <w:outlineLvl w:val="1"/>
        <w:rPr>
          <w:b w:val="0"/>
          <w:szCs w:val="24"/>
        </w:rPr>
      </w:pPr>
      <w:r w:rsidRPr="00B52958">
        <w:rPr>
          <w:b w:val="0"/>
          <w:szCs w:val="24"/>
        </w:rPr>
        <w:t>1. Общие положения</w:t>
      </w:r>
    </w:p>
    <w:p w:rsidR="00FF65F2" w:rsidRPr="00B52958" w:rsidRDefault="00FF65F2" w:rsidP="00B52958">
      <w:pPr>
        <w:pStyle w:val="ConsPlusNormal0"/>
        <w:ind w:firstLine="709"/>
        <w:jc w:val="both"/>
        <w:rPr>
          <w:rFonts w:ascii="Times New Roman" w:hAnsi="Times New Roman" w:cs="Times New Roman"/>
          <w:sz w:val="24"/>
          <w:szCs w:val="24"/>
        </w:rPr>
      </w:pP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Пономаревский сельсовет Пономаревского района Оренбургской области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Совета Министров - Правительства Российской Федерации от 23.10.1993 N 1090 "О правилах дорожного движения".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Пономаревский сельсовет Пономаревского района Оренбургской области.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1.3. Действие настоящего Порядка распространяется на все автомобильные дороги общего пользования местного значения муниципального образования Пономаревский сельсовет Пономаревского района Оренбургской области.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1.4. Размещение парковок (парковочных мест)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1.5. Парковки (парковочные места)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муниципального образования Пономаревский сельсовет Пономаревского района Оренбургской области и повышения безопасности дорожного движения.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1.6. Парковки (парковочные места)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(парковочном месте), владельцы транспортных средств несут самостоятельно.</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1.7. Парковки (парковочные места) являются общедоступными.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lastRenderedPageBreak/>
        <w:t>1.8. Парковки (парковочные места) без взимания платы работают круглосуточно.</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1.9. Основные понятия, используемые в настоящем Порядке: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Понятия "автомобильная дорога", "парковка (парковочное место)", "инвалид", используемые в настоящем Порядке, применяются в том значении, в каком они определены Градостроительным кодексом Российской Федерации, Федеральным законом от 24.11.1995 N 181-ФЗ "О социальной защите инвалидов в Российской Федерации",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автомобильные дороги общего пользования местного значения - автомобильные дороги общего пользования в границах муниципального образования Пономаревский сельсовет Пономаревского района Оренбургской области,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пользователи парковок - водители транспортных средств, использующие в соответствии с целевым назначением парковки (парковочные места), расположенные на автомобильных дорогах общего пользования местного значения муниципального образования Пономаревский сельсовет Пономаревского района Оренбургской области;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оператор - муниципальное учреждение муниципального образования Пономаревский сельсовет Пономаревского района Оренбургской области, уполномоченное постановлением администрации сельсовета на осуществление соответствующих функций по эксплуатации парковок (парковочных мест) на платной основе и взиманию платы за пользование на платной основе парковками (парковочными местами),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5) понятие "контрольно-кассовая техника", используемое в настоящем Порядке, применяется в том значении, в каком оно определено 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6) понятие "платежный терминал", используемое в настоящем Порядке, применяется в том значении, в каком оно определено Федеральным законом от 03.06.2009 N 103-ФЗ "О деятельности по приему платежей физических лиц, осуществляемой платежными агентами";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7) понятие "кассовый чек", используемое в настоящем Порядке, применяется в том значении, в каком оно определено 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8) резиденты платных парковок (далее - резиденты) - лица, владеющие на праве собственности жилыми помещениями, которые расположены в пределах платной парковочной зоны, установленной правовым актом администрации, либо владеющие долями в праве собственности на жилые помещения, которые расположены в пределах платной парковочной зоны, установленной правовым актом администрации, либо владеющие жилыми помещениями на основании договора социального найма, либо договора найма служебного жилого помещения, которые расположены в пределах платной парковочной зоны, установленной правовым актом администрации.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xml:space="preserve">1.10. Решение о создании, использовании, в том числе на платной основе, парковок (парковочных мест), расположенных на автомобильных дорогах общего пользования местного значения принимается администрацией сельсовета в виде постановления администрации сельсовета, на основании заключения постоянно действующей комиссии по вопросам создания, использования, в том числе на платной основе, парковок (парковочных мест), и принятия решений о прекращении использования парковок (парковочных мест) на </w:t>
      </w:r>
      <w:r w:rsidRPr="00B52958">
        <w:rPr>
          <w:rFonts w:ascii="Times New Roman" w:hAnsi="Times New Roman" w:cs="Times New Roman"/>
          <w:sz w:val="24"/>
          <w:szCs w:val="24"/>
        </w:rPr>
        <w:lastRenderedPageBreak/>
        <w:t>платной основе, расположенных на автомобильных дорогах общего пользования местного значения муниципального образования Пономаревский сельсовет (далее - Комиссия).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Состав и положение о Комиссии утверждается постановлением администрации сельсовета. По предложению председателя Совета депутатов в состав Комиссии включается не менее 2 депутатов Совета депутатов.</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1.11. Парковки (парковочные места) на платной основе создаются в местах, где загруженность улично-дорожной сети и стоянка транспортных средств ограничивают движение транспорта.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1.12. Администрация сельсовета проводит: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натуральное обследование автомобильных дорог общего пользования местного значения муниципального образования Пономаревский сельсовет с целью выявления мест скопления транспортных средств, определения количества стоящих транспортных средств, способов постановки на стоянку, среднего времени и периодичности стоянки;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проводит замеры транспортных потоков, определяет пропускную способность автомобильной дороги общего пользования местного значения муниципального образования Пономаревский сельсовет с целью установления возможности размещения на ней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на основе проведенных обследований и замеров принимает решение о создании и об использовании, в том числе на платной основе, парковок (парковочных мест), о прекращении использования парковок (парковочных мест) на платной основе.</w:t>
      </w:r>
    </w:p>
    <w:p w:rsidR="00FF65F2" w:rsidRPr="00B52958" w:rsidRDefault="00FF65F2" w:rsidP="00B52958">
      <w:pPr>
        <w:pStyle w:val="ConsPlusNormal0"/>
        <w:ind w:firstLine="709"/>
        <w:jc w:val="both"/>
        <w:rPr>
          <w:rFonts w:ascii="Times New Roman" w:hAnsi="Times New Roman" w:cs="Times New Roman"/>
          <w:sz w:val="24"/>
          <w:szCs w:val="24"/>
        </w:rPr>
      </w:pPr>
      <w:bookmarkStart w:id="3" w:name="Par76"/>
      <w:bookmarkEnd w:id="3"/>
      <w:r w:rsidRPr="00B52958">
        <w:rPr>
          <w:rFonts w:ascii="Times New Roman" w:hAnsi="Times New Roman" w:cs="Times New Roman"/>
          <w:sz w:val="24"/>
          <w:szCs w:val="24"/>
        </w:rPr>
        <w:t>1.13. Создание и обеспечение функционирования парковок (парковочных мест) без взимания платы осуществляется: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при проектировании, строительстве, реконструкции, капитальном ремонте, ремонте и содержании автомобильных дорог общего пользования местного значения муниципального образования Пономаревский сельсовет;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при возникновении необходимости обустройства дополнительных парковок (парковочных мест) на автомобильных дорогах общего пользования местного значения для функционирования жилых, производственных и административных зданий, торговых или общественно-деловых центров, образовательных, медицинских, религиозных организаций и наличии места (участка) на автомобильных дорогах общего пользования местного значения, на которых парковка (парковочное место) может быть создана.</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Title"/>
        <w:jc w:val="center"/>
        <w:outlineLvl w:val="1"/>
        <w:rPr>
          <w:b w:val="0"/>
          <w:szCs w:val="24"/>
        </w:rPr>
      </w:pPr>
      <w:r w:rsidRPr="00B52958">
        <w:rPr>
          <w:b w:val="0"/>
          <w:szCs w:val="24"/>
        </w:rPr>
        <w:t>2. Создание парковок (парковочных мест),</w:t>
      </w:r>
    </w:p>
    <w:p w:rsidR="00FF65F2" w:rsidRPr="00B52958" w:rsidRDefault="00FF65F2" w:rsidP="00B52958">
      <w:pPr>
        <w:pStyle w:val="ConsPlusTitle"/>
        <w:jc w:val="center"/>
        <w:rPr>
          <w:b w:val="0"/>
          <w:szCs w:val="24"/>
        </w:rPr>
      </w:pPr>
      <w:r w:rsidRPr="00B52958">
        <w:rPr>
          <w:b w:val="0"/>
          <w:szCs w:val="24"/>
        </w:rPr>
        <w:t>в том числе на платной основе, расположенных</w:t>
      </w:r>
    </w:p>
    <w:p w:rsidR="00FF65F2" w:rsidRPr="00B52958" w:rsidRDefault="00FF65F2" w:rsidP="00B52958">
      <w:pPr>
        <w:pStyle w:val="ConsPlusTitle"/>
        <w:jc w:val="center"/>
        <w:rPr>
          <w:b w:val="0"/>
          <w:szCs w:val="24"/>
        </w:rPr>
      </w:pPr>
      <w:r w:rsidRPr="00B52958">
        <w:rPr>
          <w:b w:val="0"/>
          <w:szCs w:val="24"/>
        </w:rPr>
        <w:t>на автомобильных дорогах общего пользования местного</w:t>
      </w:r>
    </w:p>
    <w:p w:rsidR="00FF65F2" w:rsidRPr="00B52958" w:rsidRDefault="00FF65F2" w:rsidP="00B52958">
      <w:pPr>
        <w:pStyle w:val="ConsPlusTitle"/>
        <w:jc w:val="center"/>
        <w:rPr>
          <w:b w:val="0"/>
          <w:szCs w:val="24"/>
        </w:rPr>
      </w:pPr>
      <w:r w:rsidRPr="00B52958">
        <w:rPr>
          <w:b w:val="0"/>
          <w:szCs w:val="24"/>
        </w:rPr>
        <w:t xml:space="preserve">значения </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2.1. Предложения о создании и использовании, в том числе на платной основе, парковок (парковочных мест), расположенных на автомобильных дорогах общего пользования местного значения, с указанием сведений о месте размещения парковки, количестве парковочных мест, режиме работы направляются отраслевыми (функциональными) и территориальными органами администрации сельсовета, физическими и юридическими лицами в уполномоченный орган администрации сельсовета.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Предложения вносятся в срок до 28 февраля текущего календарного года.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После указанного выше срока уполномоченным лицом администрации сельсовета в течение 10 календарных дней формируется единый список предложений, который подлежит рассмотрению на очередном заседании Комиссии.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Все предложения о создании, внесенные после 28 февраля текущего календарного года, подлежат включению в единый список предложений, формируемый на следующий календарный год.</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xml:space="preserve">К предложению о создании и использовании, в том числе на платной основе, парковок (парковочных мест), расположенных на автомобильных дорогах общего </w:t>
      </w:r>
      <w:r w:rsidRPr="00B52958">
        <w:rPr>
          <w:rFonts w:ascii="Times New Roman" w:hAnsi="Times New Roman" w:cs="Times New Roman"/>
          <w:sz w:val="24"/>
          <w:szCs w:val="24"/>
        </w:rPr>
        <w:lastRenderedPageBreak/>
        <w:t>пользования местного значения, прилагается схема организации парковки, а также письменное обоснование необходимости ее создания.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2.2. В течение 30 календарных дней после формирования единого списка предложений, уполномоченное лицо администрации сельсовета направляет все необходимые документы членам Комиссии, а также организует проведение заседания Комиссии.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xml:space="preserve">2.3. В случае создания парковок (парковочных мест) без взимания платы в порядке исполнения требований </w:t>
      </w:r>
      <w:hyperlink w:anchor="Par76" w:tooltip="1.13. Создание и обеспечение функционирования парковок (парковочных мест) без взимания платы осуществляется:" w:history="1">
        <w:r w:rsidRPr="00B52958">
          <w:rPr>
            <w:rFonts w:ascii="Times New Roman" w:hAnsi="Times New Roman" w:cs="Times New Roman"/>
            <w:color w:val="000000"/>
            <w:sz w:val="24"/>
            <w:szCs w:val="24"/>
          </w:rPr>
          <w:t>пункта 1.13</w:t>
        </w:r>
      </w:hyperlink>
      <w:r w:rsidRPr="00B52958">
        <w:rPr>
          <w:rFonts w:ascii="Times New Roman" w:hAnsi="Times New Roman" w:cs="Times New Roman"/>
          <w:sz w:val="24"/>
          <w:szCs w:val="24"/>
        </w:rPr>
        <w:t xml:space="preserve"> настоящего Порядка, разработка проекта организации парковки обеспечивается уполномоченным лицом администрации сельсовета.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2.4. Разработка проекта организации парковки ведется в соответствии с документами территориального планирования, с обеспечением требований безопасности дорожного движения.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2.5. На основании положительного заключения Комиссии о целесообразности создания и использования, в том числе на платной основе, парковки (парковочных мест), расположенных на автомобильной дороге общего пользования местного значения, уполномоченное лицо администрации сельсовета осуществляет подготовку проекта постановления администрации сельсовета о создании и использовании, в том числе на платной основе, парковки (парковочных мест), расположенных на автомобильных дорогах общего пользования местного значения.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Проект постановления администрации сельсовета должен содержать следующую информацию:</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указание на вид парковки (парковочного места): без взимания платы или на платной основе;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место расположения парковки (парковочного места);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количество парковочных мест на парковке;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режим работы парковки (парковочного места) (в случае создания парковки на платной основе);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5) мероприятия по созданию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2.6. Уполномоченное лицо администрации сельсовета осуществляет закупку на выполнение работ для муниципальных нужд, предусматривающих строительство и (или) обустройство парковки (парковочных мест), в соответствии с действующим законодательством Российской Федерации, в пределах средств, предусмотренных в бюджете сельсовета на соответствующий финансовый год.</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2.7. На парковке, созданной на платной основе, уполномоченное лицо администрации сельсовета организует установку информационных знаков, нанесение горизонтальной разметки в соответствии с Правилами дорожного движения Российской Федерации, а также размещение информационного щита со следующей информацией:</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наименование оператора парковки, с указанием адреса его места нахождения и контактных телефонов;</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время работы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размер платы за пользование парковкой (парковочным местом);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способ оплаты за пользование парковкой (парковочным местом).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2.8. На каждой парковке, организованной без взимания платы, расположенной на автомобильной дороге общего пользования местного значения, администрация сельсовета предусматривает места для инвалидов (не менее 10 % от общего числа парковочных мест).</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Title"/>
        <w:jc w:val="center"/>
        <w:outlineLvl w:val="1"/>
        <w:rPr>
          <w:b w:val="0"/>
          <w:szCs w:val="24"/>
        </w:rPr>
      </w:pPr>
      <w:r w:rsidRPr="00B52958">
        <w:rPr>
          <w:b w:val="0"/>
          <w:szCs w:val="24"/>
        </w:rPr>
        <w:t>3. Порядок использования парковок (парковочных мест)</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3.1. Размещение транспортных средств на парковках (парковочных местах), расположенных на автомобильных дорогах общего пользования местного значения, осуществляется без взимания платы или на платной основе.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lastRenderedPageBreak/>
        <w:t>Содержание парковок без взимания платы на автомобильных дорогах общего пользования местного значения обеспечивается администрацией сельсовета.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Содержание парковок (парковочных мест) на платной основе обеспечивается операторами непосредственно, либо с привлечением физических или юридических лиц по договорам в соответствии с действующим законодательством.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3.2. 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разрабатывается и утверждается уполномоченным органом в соответствии с действующим законодательством.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3.3. Взимание платежей, за исключением платы за пользование парковками (парковочными местами) на платной основе, расположенными на автомобильных дорогах общего пользования местного значения, не допускается.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3.4. От платы за пользование парковками (парковочными местами) на платной основе освобождаются: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инвалиды при предъявлении оператору парковки документов, подтверждающих наличие инвалидности;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иные лица, имеющие льготы по пользованию парковкой в соответствии с действующим законодательством Российской Федерации;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резиденты платных парковок.</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3.5. Оплата за использование парковками (парковочными местами) на платной основе осуществляется с применением контрольно-кассовой техники.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Способ оплаты определяется наличием (отсутствием) платежного терминала, а также его техническими возможностями.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При отсутствии платежного терминала расчеты осуществляются оператором с применением иной контрольно-кассовой техники.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В качестве документа, подтверждающего факт пользования парковкой (парковочным местом), а также оплаты за такое пользование, является кассовый чек.</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Денежные средства, поступившие в качестве оплаты за пользование парковками (парковочными местами) на платной основе, подлежат зачислению в бюджет сельсовета.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3.6. Оператор парковки обеспечивает: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организацию стоянки транспортных средств на парковке, включая организацию движения транспортных средств на ее территории в соответствии с Правилами дорожного движения Российской Федерации;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установку информационных стендов, платежных терминалов (в случае, если это предусмотрено условиями договора, заключенного по результатам конкурсных процедур);</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охрану и обслуживание оборудования парковки;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уборку, отвод воды, а также вывоз снега с территории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При этом в случае ограничения или запрещения размещения транспортных средств на парковке (парковочном месте) на период проведения указанных работ выставляются временные дорожные знаки, информирующие пользователей о введенных ограничениях);</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5) обязательное присутствие на парковке, созданной на платной основе, своего представителя.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3.7. Оператор парковки осуществляет: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контроль за размещением транспортных средств на парковке (парковочном месте) в соответствии с требованиями установленными Правилами дорожного движения Российской Федерации;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lastRenderedPageBreak/>
        <w:t>2) контроль за внесением пользователями парковок (парковочных мест) оплаты за пользование ими;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иные действия, необходимые для обеспечения функционирования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3.8. Оператор парковки вправе: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требовать от пользователей парковкой (парковочных мест) соблюдения положений настоящего Порядка;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проверять наличие кассового чека;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требовать предъявления подтверждающих документов, дающих право на бесплатное размещение транспортного средства на парковке (парковочных местах).</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3.9. Пользователи парковки (парковочных мест) обязаны:</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соблюдать чистоту и порядок на территории парковки;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соблюдать Правила дорожного движения Российской Федерации при размещении транспортного средства на парковке (парковочном месте);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оплачивать оператору установленную стоимость пользования парковкой (парковочными местами) на платной основе с учетом фактического времени пребывания на нем (предполагаемое время стоянки), а по ее завершении осуществить окончательный расчет, либо использовать для оплаты платежный терминал;</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сохранять документ об оплате за пользование парковкой (парковочным местом) на платной основе до момента выезда с нее.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3.10. Пользователь парковки (парковочным местом) вправе: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получать информацию о порядке и способах внесения соответствующего размера платы, о правилах пользования парковкой (парковочным местом);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пользоваться парковкой (парковочными местами) в соответствии с требованиями, установленными настоящим Порядком.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3.11. Пользователям парковки запрещается: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блокировать подъезд (выезд) транспортных средств на парковку (парковочное место);</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создавать препятствия и ограничения в пользовании парковкой (парковочным местом);</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оставлять транспортное средство на парковке (парковочном месте) на платной основе без оплаты услуг за пользование парковкой;</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нарушать общественный порядок;</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5) загрязнять территорию парковки (парковочного места);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6) совершать иные действия, нарушающие настоящий Порядок.</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3.12. В целях обеспечения безопасности дорожного движения эксплуатация парковок (парковочных мест), в том числе на платной основе, приостанавливается в случаях:</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производства работ по ремонту (реконструкции) проезжей части улично-дорожной сети;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проведения специальных городских мероприятий;</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3.13. Эксплуатация парковок (парковочных мест) на платной основе приостанавливается в случае нарушения оператором условий договора, заключенного по результатам конкурсных процедур в порядке, предусмотренном договором.</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Title"/>
        <w:jc w:val="center"/>
        <w:outlineLvl w:val="1"/>
        <w:rPr>
          <w:b w:val="0"/>
          <w:szCs w:val="24"/>
        </w:rPr>
      </w:pPr>
      <w:r w:rsidRPr="00B52958">
        <w:rPr>
          <w:b w:val="0"/>
          <w:szCs w:val="24"/>
        </w:rPr>
        <w:t>4. Принятие решения о прекращении использования</w:t>
      </w:r>
    </w:p>
    <w:p w:rsidR="00FF65F2" w:rsidRPr="00B52958" w:rsidRDefault="00FF65F2" w:rsidP="00B52958">
      <w:pPr>
        <w:pStyle w:val="ConsPlusTitle"/>
        <w:jc w:val="center"/>
        <w:rPr>
          <w:b w:val="0"/>
          <w:szCs w:val="24"/>
        </w:rPr>
      </w:pPr>
      <w:r w:rsidRPr="00B52958">
        <w:rPr>
          <w:b w:val="0"/>
          <w:szCs w:val="24"/>
        </w:rPr>
        <w:t>парковок (парковочных мест) на платной основе</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 xml:space="preserve">4.1. Письменные обращения о необходимости прекращения использования парковок (парковочных мест) на платной основе, расположенных на автомобильных дорогах общего пользования местного значения, с обоснованием направляются отраслевыми (функциональными) и территориальными органами, физическими и юридическими лицами </w:t>
      </w:r>
      <w:r w:rsidRPr="00B52958">
        <w:rPr>
          <w:rFonts w:ascii="Times New Roman" w:hAnsi="Times New Roman" w:cs="Times New Roman"/>
          <w:sz w:val="24"/>
          <w:szCs w:val="24"/>
        </w:rPr>
        <w:lastRenderedPageBreak/>
        <w:t>в уполномоченный орган администрации сельсовета до 1 октября текущего календарного года.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В течение 10 календарных дней после указанного срока, уполномоченным органом администрации сельсовета формируется единый список парковок (парковочных мест) на платной основе, использование которых может быть прекращено.</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4.2. В течение 30 дней с момента окончания формирования единого списка парковок (парковочных мест) на платной основе, использование которых может быть прекращено, уполномоченное лицо администрации сельсовета направляет членам Комиссии необходимые документы и организует проведение заседания Комиссии.</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4.3. Комиссия в течение 30 дней рассматривает поступившее обращение и подготавливает заключение о целесообразности (нецелесообразности) прекращения использования парковки (парковочных мест) на платной основе, расположенных на автомобильных дорогах общего пользования местного значения.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4.4. На основании заключения Комиссии о необходимости прекращения использования парковки (парковочных мест) на платной основе, расположенных на автомобильной дороге общего пользования местного значения, уполномоченное лицо администрации сельсовета осуществляет подготовку проекта постановления администрации сельсовета о прекращении использования парковки (парковочных мест) на платной основе, расположенных на автомобильных дорогах общего пользования местного значения.</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Проект постановления администрации сельсовета должен содержать следующую информацию:</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1) место расположения парковки (парковочного места);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2) количество парковочных мест на парковке;</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3) срок прекращения использования парковки (парковочного места) либо ее демонтажа;</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 мероприятия по демонтажу парковки (парковочных мест).</w:t>
      </w:r>
    </w:p>
    <w:p w:rsidR="00FF65F2" w:rsidRPr="00B52958" w:rsidRDefault="00FF65F2" w:rsidP="00B52958">
      <w:pPr>
        <w:pStyle w:val="ConsPlusNormal0"/>
        <w:ind w:firstLine="709"/>
        <w:jc w:val="both"/>
        <w:rPr>
          <w:rFonts w:ascii="Times New Roman" w:hAnsi="Times New Roman" w:cs="Times New Roman"/>
          <w:sz w:val="24"/>
          <w:szCs w:val="24"/>
        </w:rPr>
      </w:pPr>
      <w:r w:rsidRPr="00B52958">
        <w:rPr>
          <w:rFonts w:ascii="Times New Roman" w:hAnsi="Times New Roman" w:cs="Times New Roman"/>
          <w:sz w:val="24"/>
          <w:szCs w:val="24"/>
        </w:rPr>
        <w:t>4.5. Демонтаж парковки (парковочных мест) осуществляется администрацией сельсовета в пределах средств, предусмотренных в бюджете на соответствующий финансовый год.</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Title"/>
        <w:jc w:val="center"/>
        <w:outlineLvl w:val="1"/>
        <w:rPr>
          <w:b w:val="0"/>
          <w:szCs w:val="24"/>
        </w:rPr>
      </w:pPr>
      <w:r w:rsidRPr="00B52958">
        <w:rPr>
          <w:b w:val="0"/>
          <w:szCs w:val="24"/>
        </w:rPr>
        <w:t>5. Ответственность за нарушение Порядка</w:t>
      </w:r>
    </w:p>
    <w:p w:rsidR="00FF65F2" w:rsidRPr="00B52958" w:rsidRDefault="00FF65F2" w:rsidP="00B52958">
      <w:pPr>
        <w:pStyle w:val="ConsPlusNormal0"/>
        <w:jc w:val="both"/>
        <w:rPr>
          <w:rFonts w:ascii="Times New Roman" w:hAnsi="Times New Roman" w:cs="Times New Roman"/>
          <w:sz w:val="24"/>
          <w:szCs w:val="24"/>
        </w:rPr>
      </w:pPr>
    </w:p>
    <w:p w:rsidR="00FF65F2" w:rsidRPr="00B52958" w:rsidRDefault="00FF65F2" w:rsidP="00B52958">
      <w:pPr>
        <w:pStyle w:val="ConsPlusNormal0"/>
        <w:ind w:firstLine="540"/>
        <w:jc w:val="both"/>
        <w:rPr>
          <w:rFonts w:ascii="Times New Roman" w:hAnsi="Times New Roman" w:cs="Times New Roman"/>
          <w:sz w:val="24"/>
          <w:szCs w:val="24"/>
        </w:rPr>
      </w:pPr>
      <w:r w:rsidRPr="00B52958">
        <w:rPr>
          <w:rFonts w:ascii="Times New Roman" w:hAnsi="Times New Roman" w:cs="Times New Roman"/>
          <w:sz w:val="24"/>
          <w:szCs w:val="24"/>
        </w:rPr>
        <w:t>За неисполнение настоящего Порядка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w:t>
      </w:r>
    </w:p>
    <w:p w:rsidR="00363585" w:rsidRPr="00B52958" w:rsidRDefault="00363585" w:rsidP="00B52958">
      <w:pPr>
        <w:spacing w:after="0" w:line="240" w:lineRule="auto"/>
        <w:jc w:val="center"/>
        <w:rPr>
          <w:rFonts w:ascii="Times New Roman" w:hAnsi="Times New Roman"/>
          <w:bCs/>
          <w:sz w:val="24"/>
          <w:szCs w:val="24"/>
        </w:rPr>
      </w:pPr>
    </w:p>
    <w:p w:rsidR="00AF41B6" w:rsidRPr="00B52958" w:rsidRDefault="00AF41B6" w:rsidP="00B52958">
      <w:pPr>
        <w:widowControl w:val="0"/>
        <w:autoSpaceDE w:val="0"/>
        <w:autoSpaceDN w:val="0"/>
        <w:adjustRightInd w:val="0"/>
        <w:spacing w:after="0" w:line="240" w:lineRule="auto"/>
        <w:ind w:firstLine="709"/>
        <w:jc w:val="center"/>
        <w:rPr>
          <w:rFonts w:ascii="Times New Roman" w:hAnsi="Times New Roman"/>
          <w:bCs/>
          <w:sz w:val="24"/>
          <w:szCs w:val="24"/>
        </w:rPr>
      </w:pPr>
      <w:r w:rsidRPr="00B52958">
        <w:rPr>
          <w:rFonts w:ascii="Times New Roman" w:hAnsi="Times New Roman"/>
          <w:bCs/>
          <w:sz w:val="24"/>
          <w:szCs w:val="24"/>
        </w:rPr>
        <w:t>СОВЕТ ДЕПУТАТОВ</w:t>
      </w: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r w:rsidRPr="00B52958">
        <w:rPr>
          <w:rFonts w:ascii="Times New Roman" w:hAnsi="Times New Roman"/>
          <w:bCs/>
          <w:sz w:val="24"/>
          <w:szCs w:val="24"/>
        </w:rPr>
        <w:t>МУНИЦИПАЛЬНОГО ОБРАЗОВАНИЯ</w:t>
      </w: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r w:rsidRPr="00B52958">
        <w:rPr>
          <w:rFonts w:ascii="Times New Roman" w:hAnsi="Times New Roman"/>
          <w:bCs/>
          <w:sz w:val="24"/>
          <w:szCs w:val="24"/>
        </w:rPr>
        <w:t>ПОНОМАРЕВСКИЙ СЕЛЬСОВЕТ ПОНОМАРЕВСКОГО РАЙОНА</w:t>
      </w: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r w:rsidRPr="00B52958">
        <w:rPr>
          <w:rFonts w:ascii="Times New Roman" w:hAnsi="Times New Roman"/>
          <w:bCs/>
          <w:sz w:val="24"/>
          <w:szCs w:val="24"/>
        </w:rPr>
        <w:t>ОРЕНБУРГСКОЙ ОБЛАСТИ</w:t>
      </w: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r w:rsidRPr="00B52958">
        <w:rPr>
          <w:rFonts w:ascii="Times New Roman" w:hAnsi="Times New Roman"/>
          <w:bCs/>
          <w:sz w:val="24"/>
          <w:szCs w:val="24"/>
        </w:rPr>
        <w:t>четвертый созыв</w:t>
      </w: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p>
    <w:p w:rsidR="00AF41B6" w:rsidRPr="00B52958" w:rsidRDefault="00AF41B6" w:rsidP="00B52958">
      <w:pPr>
        <w:widowControl w:val="0"/>
        <w:autoSpaceDE w:val="0"/>
        <w:autoSpaceDN w:val="0"/>
        <w:adjustRightInd w:val="0"/>
        <w:spacing w:after="0" w:line="240" w:lineRule="auto"/>
        <w:jc w:val="center"/>
        <w:rPr>
          <w:rFonts w:ascii="Times New Roman" w:hAnsi="Times New Roman"/>
          <w:bCs/>
          <w:sz w:val="24"/>
          <w:szCs w:val="24"/>
        </w:rPr>
      </w:pPr>
      <w:r w:rsidRPr="00B52958">
        <w:rPr>
          <w:rFonts w:ascii="Times New Roman" w:hAnsi="Times New Roman"/>
          <w:bCs/>
          <w:sz w:val="24"/>
          <w:szCs w:val="24"/>
        </w:rPr>
        <w:t xml:space="preserve">РЕШЕНИЕ </w:t>
      </w: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r w:rsidRPr="00B52958">
        <w:rPr>
          <w:rFonts w:ascii="Times New Roman" w:hAnsi="Times New Roman"/>
          <w:sz w:val="24"/>
          <w:szCs w:val="24"/>
        </w:rPr>
        <w:t>РС-37/4</w:t>
      </w:r>
    </w:p>
    <w:p w:rsidR="00AF41B6" w:rsidRPr="00B52958" w:rsidRDefault="00AF41B6" w:rsidP="00B52958">
      <w:pPr>
        <w:widowControl w:val="0"/>
        <w:autoSpaceDE w:val="0"/>
        <w:autoSpaceDN w:val="0"/>
        <w:adjustRightInd w:val="0"/>
        <w:spacing w:after="0" w:line="240" w:lineRule="auto"/>
        <w:rPr>
          <w:rFonts w:ascii="Times New Roman" w:hAnsi="Times New Roman"/>
          <w:sz w:val="24"/>
          <w:szCs w:val="24"/>
        </w:rPr>
      </w:pPr>
    </w:p>
    <w:p w:rsidR="00AF41B6" w:rsidRPr="00B52958" w:rsidRDefault="00AF41B6" w:rsidP="00B52958">
      <w:pPr>
        <w:widowControl w:val="0"/>
        <w:autoSpaceDE w:val="0"/>
        <w:autoSpaceDN w:val="0"/>
        <w:adjustRightInd w:val="0"/>
        <w:spacing w:after="0" w:line="240" w:lineRule="auto"/>
        <w:rPr>
          <w:rFonts w:ascii="Times New Roman" w:hAnsi="Times New Roman"/>
          <w:sz w:val="24"/>
          <w:szCs w:val="24"/>
        </w:rPr>
      </w:pPr>
      <w:r w:rsidRPr="00B52958">
        <w:rPr>
          <w:rFonts w:ascii="Times New Roman" w:hAnsi="Times New Roman"/>
          <w:sz w:val="24"/>
          <w:szCs w:val="24"/>
        </w:rPr>
        <w:t>14.05.2024</w:t>
      </w:r>
      <w:r w:rsidR="001E28DB">
        <w:rPr>
          <w:rFonts w:ascii="Times New Roman" w:hAnsi="Times New Roman"/>
          <w:sz w:val="24"/>
          <w:szCs w:val="24"/>
        </w:rPr>
        <w:t xml:space="preserve"> </w:t>
      </w:r>
      <w:r w:rsidRPr="00B52958">
        <w:rPr>
          <w:rFonts w:ascii="Times New Roman" w:hAnsi="Times New Roman"/>
          <w:sz w:val="24"/>
          <w:szCs w:val="24"/>
        </w:rPr>
        <w:t xml:space="preserve">                                     </w:t>
      </w:r>
      <w:r w:rsidRPr="00B52958">
        <w:rPr>
          <w:rFonts w:ascii="Times New Roman" w:hAnsi="Times New Roman"/>
          <w:sz w:val="24"/>
          <w:szCs w:val="24"/>
        </w:rPr>
        <w:tab/>
      </w:r>
      <w:r w:rsidRPr="00B52958">
        <w:rPr>
          <w:rFonts w:ascii="Times New Roman" w:hAnsi="Times New Roman"/>
          <w:sz w:val="24"/>
          <w:szCs w:val="24"/>
        </w:rPr>
        <w:tab/>
        <w:t xml:space="preserve">                       № 142</w:t>
      </w: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r w:rsidRPr="00B52958">
        <w:rPr>
          <w:rFonts w:ascii="Times New Roman" w:hAnsi="Times New Roman"/>
          <w:sz w:val="24"/>
          <w:szCs w:val="24"/>
        </w:rPr>
        <w:t xml:space="preserve">О внесении изменений в Решение от 27.12.2023 № 119 «О бюджете муниципального образования Пономаревский сельсовет Пономаревского района Оренбургской области на </w:t>
      </w:r>
      <w:r w:rsidRPr="00B52958">
        <w:rPr>
          <w:rFonts w:ascii="Times New Roman" w:hAnsi="Times New Roman"/>
          <w:sz w:val="24"/>
          <w:szCs w:val="24"/>
        </w:rPr>
        <w:lastRenderedPageBreak/>
        <w:t xml:space="preserve">2024 год </w:t>
      </w: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r w:rsidRPr="00B52958">
        <w:rPr>
          <w:rFonts w:ascii="Times New Roman" w:hAnsi="Times New Roman"/>
          <w:sz w:val="24"/>
          <w:szCs w:val="24"/>
        </w:rPr>
        <w:t>и плановый период 2025 и 2026 годы»</w:t>
      </w:r>
    </w:p>
    <w:p w:rsidR="00AF41B6" w:rsidRPr="00B52958" w:rsidRDefault="00AF41B6" w:rsidP="00B52958">
      <w:pPr>
        <w:widowControl w:val="0"/>
        <w:autoSpaceDE w:val="0"/>
        <w:autoSpaceDN w:val="0"/>
        <w:adjustRightInd w:val="0"/>
        <w:spacing w:after="0" w:line="240" w:lineRule="auto"/>
        <w:jc w:val="center"/>
        <w:rPr>
          <w:rFonts w:ascii="Times New Roman" w:hAnsi="Times New Roman"/>
          <w:sz w:val="24"/>
          <w:szCs w:val="24"/>
        </w:rPr>
      </w:pP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Рассмотрев проект решения о внесении изменений и дополнений в решение от 27.12.2023 № 119 «О бюджете муниципального образования Пономаревский сельсовет Пономаревского района Оренбургской области на 2024 год и плановый период 2025 и 2026 годы» Совет депутатов муниципального образования Пономаревский сельсовет Пономаревского района Оренбургской области РЕШИЛ:</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52958">
        <w:rPr>
          <w:rFonts w:ascii="Times New Roman" w:hAnsi="Times New Roman"/>
          <w:color w:val="000000"/>
          <w:sz w:val="24"/>
          <w:szCs w:val="24"/>
        </w:rPr>
        <w:t xml:space="preserve">1. Внести в решение Совета депутатов </w:t>
      </w:r>
      <w:r w:rsidRPr="00B52958">
        <w:rPr>
          <w:rFonts w:ascii="Times New Roman" w:hAnsi="Times New Roman"/>
          <w:sz w:val="24"/>
          <w:szCs w:val="24"/>
        </w:rPr>
        <w:t xml:space="preserve">от 27.12.2023 № 119 «О бюджете муниципального образования Пономаревский сельсовет Пономаревского района Оренбургской области на 2024 год и плановый период 2025 и 2026 годы» </w:t>
      </w:r>
      <w:r w:rsidRPr="00B52958">
        <w:rPr>
          <w:rFonts w:ascii="Times New Roman" w:hAnsi="Times New Roman"/>
          <w:color w:val="000000"/>
          <w:sz w:val="24"/>
          <w:szCs w:val="24"/>
        </w:rPr>
        <w:t>следующие изменения:</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Статью 1 изложить в новой редакции:</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1.1. Утвердить основные характеристики бюджета муниципального образования Пономаревский сельсовет (далее-местный бюджет) на 2024 год и плановый период 2025 и 2026 годы:</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 xml:space="preserve">1) прогнозируемый общий объем доходов местного бюджета на 2024 год в сумме 37 177 414,00 </w:t>
      </w:r>
      <w:r w:rsidRPr="00B52958">
        <w:rPr>
          <w:rFonts w:ascii="Times New Roman" w:hAnsi="Times New Roman"/>
          <w:color w:val="000000"/>
          <w:sz w:val="24"/>
          <w:szCs w:val="24"/>
        </w:rPr>
        <w:t xml:space="preserve">рублей, </w:t>
      </w:r>
      <w:r w:rsidRPr="00B52958">
        <w:rPr>
          <w:rFonts w:ascii="Times New Roman" w:hAnsi="Times New Roman"/>
          <w:sz w:val="24"/>
          <w:szCs w:val="24"/>
        </w:rPr>
        <w:t>прогнозируемый общий объем доходов местного бюджета на 2025год в сумме 31 216 797,00рублей, на 2026 год в сумме 34 703 571,00рублей;</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52958">
        <w:rPr>
          <w:rFonts w:ascii="Times New Roman" w:hAnsi="Times New Roman"/>
          <w:sz w:val="24"/>
          <w:szCs w:val="24"/>
        </w:rPr>
        <w:t xml:space="preserve">2) общий объем расходов местного бюджета на 2024 год в сумме 40 910 614,00 рублей, общий </w:t>
      </w:r>
      <w:r w:rsidRPr="00B52958">
        <w:rPr>
          <w:rFonts w:ascii="Times New Roman" w:hAnsi="Times New Roman"/>
          <w:color w:val="000000"/>
          <w:sz w:val="24"/>
          <w:szCs w:val="24"/>
        </w:rPr>
        <w:t xml:space="preserve">объем расходов местного бюджета на 2025 год в сумме </w:t>
      </w:r>
      <w:r w:rsidRPr="00B52958">
        <w:rPr>
          <w:rFonts w:ascii="Times New Roman" w:hAnsi="Times New Roman"/>
          <w:bCs/>
          <w:color w:val="000000"/>
          <w:sz w:val="24"/>
          <w:szCs w:val="24"/>
        </w:rPr>
        <w:t xml:space="preserve">31 216 797,00 </w:t>
      </w:r>
      <w:r w:rsidRPr="00B52958">
        <w:rPr>
          <w:rFonts w:ascii="Times New Roman" w:hAnsi="Times New Roman"/>
          <w:color w:val="000000"/>
          <w:sz w:val="24"/>
          <w:szCs w:val="24"/>
        </w:rPr>
        <w:t xml:space="preserve">рублей, в том числе условно утвержденные расходы - в сумме </w:t>
      </w:r>
      <w:r w:rsidRPr="00B52958">
        <w:rPr>
          <w:rFonts w:ascii="Times New Roman" w:hAnsi="Times New Roman"/>
          <w:bCs/>
          <w:color w:val="000000"/>
          <w:sz w:val="24"/>
          <w:szCs w:val="24"/>
        </w:rPr>
        <w:t>780 420,00</w:t>
      </w:r>
      <w:r w:rsidRPr="00B52958">
        <w:rPr>
          <w:rFonts w:ascii="Times New Roman" w:hAnsi="Times New Roman"/>
          <w:color w:val="000000"/>
          <w:sz w:val="24"/>
          <w:szCs w:val="24"/>
        </w:rPr>
        <w:t xml:space="preserve"> рублей, на 2026 год - в сумме </w:t>
      </w:r>
      <w:r w:rsidRPr="00B52958">
        <w:rPr>
          <w:rFonts w:ascii="Times New Roman" w:hAnsi="Times New Roman"/>
          <w:bCs/>
          <w:color w:val="000000"/>
          <w:sz w:val="24"/>
          <w:szCs w:val="24"/>
        </w:rPr>
        <w:t xml:space="preserve">34 703 571,00 </w:t>
      </w:r>
      <w:r w:rsidRPr="00B52958">
        <w:rPr>
          <w:rFonts w:ascii="Times New Roman" w:hAnsi="Times New Roman"/>
          <w:color w:val="000000"/>
          <w:sz w:val="24"/>
          <w:szCs w:val="24"/>
        </w:rPr>
        <w:t xml:space="preserve">рублей, в том числе условно утвержденные расходы в сумме </w:t>
      </w:r>
      <w:r w:rsidRPr="00B52958">
        <w:rPr>
          <w:rFonts w:ascii="Times New Roman" w:hAnsi="Times New Roman"/>
          <w:bCs/>
          <w:color w:val="000000"/>
          <w:sz w:val="24"/>
          <w:szCs w:val="24"/>
        </w:rPr>
        <w:t xml:space="preserve">1 735 178,00 </w:t>
      </w:r>
      <w:r w:rsidRPr="00B52958">
        <w:rPr>
          <w:rFonts w:ascii="Times New Roman" w:hAnsi="Times New Roman"/>
          <w:color w:val="000000"/>
          <w:sz w:val="24"/>
          <w:szCs w:val="24"/>
        </w:rPr>
        <w:t xml:space="preserve">рублей. </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3) прогнозируемый дефицит местного бюджета на 2024 год –3 733 200,00 рублей, на 2025 и 2026 годы - в сумме 0,00 рублей.</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52958">
        <w:rPr>
          <w:rFonts w:ascii="Times New Roman" w:hAnsi="Times New Roman"/>
          <w:color w:val="000000"/>
          <w:sz w:val="24"/>
          <w:szCs w:val="24"/>
        </w:rPr>
        <w:t>1.2. Изложить в новой редакции приложения № 3, № 4, № 7, № 9.</w:t>
      </w:r>
    </w:p>
    <w:p w:rsidR="00AF41B6" w:rsidRPr="00B52958" w:rsidRDefault="00AF41B6" w:rsidP="00B52958">
      <w:pPr>
        <w:tabs>
          <w:tab w:val="left" w:pos="-3420"/>
          <w:tab w:val="left" w:pos="1080"/>
        </w:tabs>
        <w:spacing w:after="0" w:line="240" w:lineRule="auto"/>
        <w:ind w:firstLine="567"/>
        <w:jc w:val="both"/>
        <w:rPr>
          <w:rFonts w:ascii="Times New Roman" w:hAnsi="Times New Roman"/>
          <w:sz w:val="24"/>
          <w:szCs w:val="24"/>
        </w:rPr>
      </w:pPr>
      <w:r w:rsidRPr="00B52958">
        <w:rPr>
          <w:rFonts w:ascii="Times New Roman" w:hAnsi="Times New Roman"/>
          <w:sz w:val="24"/>
          <w:szCs w:val="24"/>
        </w:rPr>
        <w:t>2. Настоящее решение подлежит официальному опубликованию в муниципальной газете «Пономаревский Вестник» и на официальном сайте муниципального образования Пономаревский сельсовет.</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sz w:val="24"/>
          <w:szCs w:val="24"/>
        </w:rPr>
        <w:t>3. Настоящее решение вступает в силу после дня его опубликования и распространяется на правоотношения, возникшие с 1 января 2024 года.</w:t>
      </w:r>
    </w:p>
    <w:p w:rsidR="00AF41B6" w:rsidRPr="00B52958" w:rsidRDefault="00AF41B6" w:rsidP="00B52958">
      <w:pPr>
        <w:widowControl w:val="0"/>
        <w:autoSpaceDE w:val="0"/>
        <w:autoSpaceDN w:val="0"/>
        <w:adjustRightInd w:val="0"/>
        <w:spacing w:after="0" w:line="240" w:lineRule="auto"/>
        <w:ind w:firstLine="709"/>
        <w:jc w:val="both"/>
        <w:rPr>
          <w:rFonts w:ascii="Times New Roman" w:hAnsi="Times New Roman"/>
          <w:sz w:val="24"/>
          <w:szCs w:val="24"/>
        </w:rPr>
      </w:pPr>
      <w:r w:rsidRPr="00B52958">
        <w:rPr>
          <w:rFonts w:ascii="Times New Roman" w:hAnsi="Times New Roman"/>
          <w:bCs/>
          <w:spacing w:val="-4"/>
          <w:sz w:val="24"/>
          <w:szCs w:val="24"/>
        </w:rPr>
        <w:t xml:space="preserve">4. </w:t>
      </w:r>
      <w:r w:rsidRPr="00B52958">
        <w:rPr>
          <w:rFonts w:ascii="Times New Roman" w:hAnsi="Times New Roman"/>
          <w:color w:val="000000"/>
          <w:sz w:val="24"/>
          <w:szCs w:val="24"/>
        </w:rPr>
        <w:t>Возложить контроль за исполнением настоящего решения на бюджетно-экономическую комиссию</w:t>
      </w:r>
      <w:r w:rsidRPr="00B52958">
        <w:rPr>
          <w:rFonts w:ascii="Times New Roman" w:hAnsi="Times New Roman"/>
          <w:sz w:val="24"/>
          <w:szCs w:val="24"/>
        </w:rPr>
        <w:t>.</w:t>
      </w:r>
    </w:p>
    <w:p w:rsidR="00AF41B6" w:rsidRPr="00B52958" w:rsidRDefault="00AF41B6" w:rsidP="00B52958">
      <w:pPr>
        <w:tabs>
          <w:tab w:val="left" w:pos="-3420"/>
          <w:tab w:val="left" w:pos="1080"/>
        </w:tabs>
        <w:spacing w:after="0" w:line="240" w:lineRule="auto"/>
        <w:ind w:firstLine="567"/>
        <w:jc w:val="both"/>
        <w:rPr>
          <w:rFonts w:ascii="Times New Roman" w:hAnsi="Times New Roman"/>
          <w:sz w:val="24"/>
          <w:szCs w:val="24"/>
        </w:rPr>
      </w:pPr>
    </w:p>
    <w:p w:rsidR="00AF41B6" w:rsidRPr="00B52958" w:rsidRDefault="00AF41B6" w:rsidP="00B52958">
      <w:pPr>
        <w:tabs>
          <w:tab w:val="left" w:pos="-3420"/>
          <w:tab w:val="left" w:pos="1080"/>
        </w:tabs>
        <w:spacing w:after="0" w:line="240" w:lineRule="auto"/>
        <w:ind w:firstLine="567"/>
        <w:jc w:val="both"/>
        <w:rPr>
          <w:rFonts w:ascii="Times New Roman" w:hAnsi="Times New Roman"/>
          <w:sz w:val="24"/>
          <w:szCs w:val="24"/>
        </w:rPr>
      </w:pPr>
    </w:p>
    <w:p w:rsidR="00AF41B6" w:rsidRPr="00B52958" w:rsidRDefault="00AF41B6" w:rsidP="00B52958">
      <w:pPr>
        <w:tabs>
          <w:tab w:val="left" w:pos="-3420"/>
          <w:tab w:val="left" w:pos="1080"/>
        </w:tabs>
        <w:spacing w:after="0" w:line="240" w:lineRule="auto"/>
        <w:ind w:firstLine="567"/>
        <w:jc w:val="both"/>
        <w:rPr>
          <w:rFonts w:ascii="Times New Roman" w:hAnsi="Times New Roman"/>
          <w:sz w:val="24"/>
          <w:szCs w:val="24"/>
        </w:rPr>
      </w:pPr>
    </w:p>
    <w:p w:rsidR="00AF41B6" w:rsidRPr="00B52958" w:rsidRDefault="00AF41B6" w:rsidP="00B52958">
      <w:pPr>
        <w:widowControl w:val="0"/>
        <w:autoSpaceDE w:val="0"/>
        <w:autoSpaceDN w:val="0"/>
        <w:adjustRightInd w:val="0"/>
        <w:spacing w:after="0" w:line="240" w:lineRule="auto"/>
        <w:jc w:val="both"/>
        <w:rPr>
          <w:rFonts w:ascii="Times New Roman" w:hAnsi="Times New Roman"/>
          <w:sz w:val="24"/>
          <w:szCs w:val="24"/>
        </w:rPr>
      </w:pPr>
      <w:r w:rsidRPr="00B52958">
        <w:rPr>
          <w:rFonts w:ascii="Times New Roman" w:hAnsi="Times New Roman"/>
          <w:sz w:val="24"/>
          <w:szCs w:val="24"/>
        </w:rPr>
        <w:t xml:space="preserve">Председатель совета депутатов                    </w:t>
      </w:r>
      <w:r w:rsidRPr="00B52958">
        <w:rPr>
          <w:rFonts w:ascii="Times New Roman" w:hAnsi="Times New Roman"/>
          <w:sz w:val="24"/>
          <w:szCs w:val="24"/>
        </w:rPr>
        <w:tab/>
      </w:r>
      <w:r w:rsidRPr="00B52958">
        <w:rPr>
          <w:rFonts w:ascii="Times New Roman" w:hAnsi="Times New Roman"/>
          <w:sz w:val="24"/>
          <w:szCs w:val="24"/>
        </w:rPr>
        <w:tab/>
      </w:r>
      <w:r w:rsidRPr="00B52958">
        <w:rPr>
          <w:rFonts w:ascii="Times New Roman" w:hAnsi="Times New Roman"/>
          <w:sz w:val="24"/>
          <w:szCs w:val="24"/>
        </w:rPr>
        <w:tab/>
        <w:t xml:space="preserve"> А.А. Толкачев</w:t>
      </w:r>
    </w:p>
    <w:p w:rsidR="004F569B" w:rsidRPr="00B52958" w:rsidRDefault="004F569B" w:rsidP="00B52958">
      <w:pPr>
        <w:widowControl w:val="0"/>
        <w:autoSpaceDE w:val="0"/>
        <w:autoSpaceDN w:val="0"/>
        <w:adjustRightInd w:val="0"/>
        <w:spacing w:after="0" w:line="240" w:lineRule="auto"/>
        <w:jc w:val="right"/>
        <w:rPr>
          <w:rFonts w:ascii="Times New Roman" w:hAnsi="Times New Roman"/>
          <w:color w:val="000000"/>
          <w:sz w:val="24"/>
          <w:szCs w:val="24"/>
        </w:rPr>
      </w:pPr>
      <w:r w:rsidRPr="00B52958">
        <w:rPr>
          <w:rFonts w:ascii="Times New Roman" w:hAnsi="Times New Roman"/>
          <w:color w:val="000000"/>
          <w:sz w:val="24"/>
          <w:szCs w:val="24"/>
        </w:rPr>
        <w:t>Приложение № 3</w:t>
      </w:r>
    </w:p>
    <w:p w:rsidR="004F569B" w:rsidRPr="00B52958" w:rsidRDefault="004F569B" w:rsidP="00B52958">
      <w:pPr>
        <w:widowControl w:val="0"/>
        <w:autoSpaceDE w:val="0"/>
        <w:autoSpaceDN w:val="0"/>
        <w:adjustRightInd w:val="0"/>
        <w:spacing w:after="0" w:line="240" w:lineRule="auto"/>
        <w:jc w:val="right"/>
        <w:rPr>
          <w:rFonts w:ascii="Times New Roman" w:hAnsi="Times New Roman"/>
          <w:color w:val="000000"/>
          <w:sz w:val="24"/>
          <w:szCs w:val="24"/>
        </w:rPr>
      </w:pPr>
      <w:r w:rsidRPr="00B52958">
        <w:rPr>
          <w:rFonts w:ascii="Times New Roman" w:hAnsi="Times New Roman"/>
          <w:color w:val="000000"/>
          <w:sz w:val="24"/>
          <w:szCs w:val="24"/>
        </w:rPr>
        <w:t xml:space="preserve">к решению Совета депутатов </w:t>
      </w:r>
    </w:p>
    <w:p w:rsidR="004F569B" w:rsidRPr="00B52958" w:rsidRDefault="004F569B" w:rsidP="00B52958">
      <w:pPr>
        <w:widowControl w:val="0"/>
        <w:autoSpaceDE w:val="0"/>
        <w:autoSpaceDN w:val="0"/>
        <w:adjustRightInd w:val="0"/>
        <w:spacing w:after="0" w:line="240" w:lineRule="auto"/>
        <w:jc w:val="right"/>
        <w:rPr>
          <w:rFonts w:ascii="Times New Roman" w:hAnsi="Times New Roman"/>
          <w:color w:val="000000"/>
          <w:sz w:val="24"/>
          <w:szCs w:val="24"/>
        </w:rPr>
      </w:pPr>
      <w:r w:rsidRPr="00B52958">
        <w:rPr>
          <w:rFonts w:ascii="Times New Roman" w:hAnsi="Times New Roman"/>
          <w:color w:val="000000"/>
          <w:sz w:val="24"/>
          <w:szCs w:val="24"/>
        </w:rPr>
        <w:t xml:space="preserve">МО Пономаревский сельсовет </w:t>
      </w:r>
    </w:p>
    <w:p w:rsidR="004F569B" w:rsidRPr="00B52958" w:rsidRDefault="004F569B" w:rsidP="00B52958">
      <w:pPr>
        <w:spacing w:after="0" w:line="240" w:lineRule="auto"/>
        <w:jc w:val="right"/>
        <w:rPr>
          <w:rFonts w:ascii="Times New Roman" w:hAnsi="Times New Roman"/>
          <w:color w:val="000000"/>
          <w:sz w:val="24"/>
          <w:szCs w:val="24"/>
        </w:rPr>
      </w:pPr>
      <w:r w:rsidRPr="00B52958">
        <w:rPr>
          <w:rFonts w:ascii="Times New Roman" w:hAnsi="Times New Roman"/>
          <w:color w:val="000000"/>
          <w:sz w:val="24"/>
          <w:szCs w:val="24"/>
        </w:rPr>
        <w:t>от 27.12.2023 № 119 в редакции</w:t>
      </w:r>
    </w:p>
    <w:p w:rsidR="004F569B" w:rsidRPr="00B52958" w:rsidRDefault="004F569B" w:rsidP="00B52958">
      <w:pPr>
        <w:spacing w:after="0" w:line="240" w:lineRule="auto"/>
        <w:jc w:val="right"/>
        <w:rPr>
          <w:rFonts w:ascii="Times New Roman" w:hAnsi="Times New Roman"/>
          <w:color w:val="000000"/>
          <w:sz w:val="24"/>
          <w:szCs w:val="24"/>
        </w:rPr>
      </w:pPr>
      <w:r w:rsidRPr="00B52958">
        <w:rPr>
          <w:rFonts w:ascii="Times New Roman" w:hAnsi="Times New Roman"/>
          <w:color w:val="000000"/>
          <w:sz w:val="24"/>
          <w:szCs w:val="24"/>
        </w:rPr>
        <w:t>от 14.05.2024</w:t>
      </w:r>
    </w:p>
    <w:p w:rsidR="004F569B" w:rsidRPr="00B52958" w:rsidRDefault="004F569B" w:rsidP="00B52958">
      <w:pPr>
        <w:spacing w:after="0" w:line="240" w:lineRule="auto"/>
        <w:jc w:val="right"/>
        <w:rPr>
          <w:rFonts w:ascii="Times New Roman" w:hAnsi="Times New Roman"/>
          <w:color w:val="000000"/>
          <w:sz w:val="24"/>
          <w:szCs w:val="24"/>
        </w:rPr>
      </w:pPr>
    </w:p>
    <w:p w:rsidR="004F569B" w:rsidRPr="00B52958" w:rsidRDefault="004F569B" w:rsidP="00B52958">
      <w:pPr>
        <w:spacing w:after="0" w:line="240" w:lineRule="auto"/>
        <w:jc w:val="right"/>
        <w:rPr>
          <w:rFonts w:ascii="Times New Roman" w:hAnsi="Times New Roman"/>
          <w:color w:val="000000"/>
          <w:sz w:val="24"/>
          <w:szCs w:val="24"/>
        </w:rPr>
      </w:pPr>
    </w:p>
    <w:p w:rsidR="004F569B" w:rsidRPr="00B52958" w:rsidRDefault="004F569B" w:rsidP="00B52958">
      <w:pPr>
        <w:widowControl w:val="0"/>
        <w:autoSpaceDE w:val="0"/>
        <w:autoSpaceDN w:val="0"/>
        <w:adjustRightInd w:val="0"/>
        <w:spacing w:after="0" w:line="240" w:lineRule="auto"/>
        <w:ind w:firstLine="420"/>
        <w:jc w:val="center"/>
        <w:rPr>
          <w:rFonts w:ascii="Times New Roman" w:hAnsi="Times New Roman"/>
          <w:sz w:val="24"/>
          <w:szCs w:val="24"/>
          <w:lang w:eastAsia="en-US"/>
        </w:rPr>
      </w:pPr>
      <w:r w:rsidRPr="00B52958">
        <w:rPr>
          <w:rFonts w:ascii="Times New Roman" w:hAnsi="Times New Roman"/>
          <w:bCs/>
          <w:color w:val="000000"/>
          <w:sz w:val="24"/>
          <w:szCs w:val="24"/>
          <w:lang w:eastAsia="en-US"/>
        </w:rPr>
        <w:t>ПОСТУПЛЕНИЕ ДОХОДОВ В БЮДЖЕТ МУНИЦИПАЛЬНОГО ОБРАЗОВАНИЯ ПОНОМАРЕВСКИЙ СЕЛЬСОВЕТ ПОНОМАРЕВСКОГО РАЙОНА ОРЕНБУРГСКОЙ ОБЛАСТИ В 2024 ГОДУ</w:t>
      </w:r>
    </w:p>
    <w:p w:rsidR="004F569B" w:rsidRPr="00B52958" w:rsidRDefault="004F569B" w:rsidP="00B52958">
      <w:pPr>
        <w:spacing w:after="0" w:line="240" w:lineRule="auto"/>
        <w:jc w:val="center"/>
        <w:rPr>
          <w:rFonts w:ascii="Times New Roman" w:hAnsi="Times New Roman"/>
          <w:sz w:val="24"/>
          <w:szCs w:val="24"/>
        </w:rPr>
      </w:pPr>
      <w:r w:rsidRPr="00B52958">
        <w:rPr>
          <w:rFonts w:ascii="Tahoma" w:hAnsi="Tahoma" w:cs="Tahoma"/>
          <w:bCs/>
          <w:color w:val="000000"/>
          <w:sz w:val="24"/>
          <w:szCs w:val="24"/>
          <w:lang w:eastAsia="en-US"/>
        </w:rPr>
        <w:t>﻿</w:t>
      </w:r>
      <w:r w:rsidRPr="00B52958">
        <w:rPr>
          <w:rFonts w:ascii="Times New Roman" w:hAnsi="Times New Roman"/>
          <w:bCs/>
          <w:color w:val="000000"/>
          <w:sz w:val="24"/>
          <w:szCs w:val="24"/>
          <w:lang w:eastAsia="en-US"/>
        </w:rPr>
        <w:t xml:space="preserve"> И ПЛАНОВОМ ПЕРИОДЕ 2025-2026 ГОДОВ</w:t>
      </w:r>
    </w:p>
    <w:p w:rsidR="00AF41B6" w:rsidRPr="00361D77" w:rsidRDefault="00AF41B6" w:rsidP="00AF41B6">
      <w:pPr>
        <w:widowControl w:val="0"/>
        <w:autoSpaceDE w:val="0"/>
        <w:autoSpaceDN w:val="0"/>
        <w:adjustRightInd w:val="0"/>
        <w:spacing w:after="0" w:line="240" w:lineRule="auto"/>
        <w:ind w:right="3259"/>
        <w:jc w:val="both"/>
        <w:rPr>
          <w:rFonts w:ascii="Times New Roman" w:hAnsi="Times New Roman"/>
          <w:sz w:val="24"/>
          <w:szCs w:val="24"/>
        </w:rPr>
        <w:sectPr w:rsidR="00AF41B6" w:rsidRPr="00361D77" w:rsidSect="00B61B9C">
          <w:pgSz w:w="11906" w:h="16838"/>
          <w:pgMar w:top="1134" w:right="709" w:bottom="1134" w:left="1701" w:header="709" w:footer="709" w:gutter="0"/>
          <w:cols w:space="708"/>
          <w:docGrid w:linePitch="360"/>
        </w:sectPr>
      </w:pPr>
    </w:p>
    <w:tbl>
      <w:tblPr>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3118"/>
        <w:gridCol w:w="1276"/>
        <w:gridCol w:w="1134"/>
        <w:gridCol w:w="1134"/>
      </w:tblGrid>
      <w:tr w:rsidR="004F569B" w:rsidRPr="00361D77" w:rsidTr="004F569B">
        <w:trPr>
          <w:tblHeader/>
        </w:trPr>
        <w:tc>
          <w:tcPr>
            <w:tcW w:w="3199" w:type="dxa"/>
            <w:tcMar>
              <w:top w:w="80" w:type="dxa"/>
              <w:left w:w="80" w:type="dxa"/>
              <w:bottom w:w="80" w:type="dxa"/>
              <w:right w:w="80" w:type="dxa"/>
            </w:tcMar>
            <w:vAlign w:val="center"/>
            <w:hideMark/>
          </w:tcPr>
          <w:tbl>
            <w:tblPr>
              <w:tblOverlap w:val="never"/>
              <w:tblW w:w="1869" w:type="dxa"/>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1869"/>
            </w:tblGrid>
            <w:tr w:rsidR="004F569B" w:rsidRPr="00361D77" w:rsidTr="004F569B">
              <w:trPr>
                <w:jc w:val="center"/>
              </w:trPr>
              <w:tc>
                <w:tcPr>
                  <w:tcW w:w="1869" w:type="dxa"/>
                  <w:tcBorders>
                    <w:bottom w:val="single" w:sz="4" w:space="0" w:color="auto"/>
                  </w:tcBorders>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lastRenderedPageBreak/>
                    <w:t>Код бюджетной классификации Российской Федерации</w:t>
                  </w:r>
                </w:p>
              </w:tc>
            </w:tr>
          </w:tbl>
          <w:p w:rsidR="004F569B" w:rsidRPr="00361D77" w:rsidRDefault="004F569B" w:rsidP="004F569B">
            <w:pPr>
              <w:spacing w:line="256" w:lineRule="auto"/>
              <w:jc w:val="center"/>
              <w:rPr>
                <w:rFonts w:ascii="Times New Roman" w:hAnsi="Times New Roman"/>
                <w:sz w:val="24"/>
                <w:szCs w:val="24"/>
                <w:lang w:eastAsia="en-US"/>
              </w:rPr>
            </w:pPr>
          </w:p>
        </w:tc>
        <w:tc>
          <w:tcPr>
            <w:tcW w:w="3118" w:type="dxa"/>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5545" w:type="dxa"/>
              <w:jc w:val="center"/>
              <w:tblLayout w:type="fixed"/>
              <w:tblCellMar>
                <w:left w:w="0" w:type="dxa"/>
                <w:right w:w="0" w:type="dxa"/>
              </w:tblCellMar>
              <w:tblLook w:val="01E0" w:firstRow="1" w:lastRow="1" w:firstColumn="1" w:lastColumn="1" w:noHBand="0" w:noVBand="0"/>
            </w:tblPr>
            <w:tblGrid>
              <w:gridCol w:w="5545"/>
            </w:tblGrid>
            <w:tr w:rsidR="004F569B" w:rsidRPr="00361D77" w:rsidTr="00AC2184">
              <w:trPr>
                <w:jc w:val="center"/>
              </w:trPr>
              <w:tc>
                <w:tcPr>
                  <w:tcW w:w="5545"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Наименование кода дохода бюджета</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276" w:type="dxa"/>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2024 год</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134" w:type="dxa"/>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2025 год</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134" w:type="dxa"/>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2026 год</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r>
    </w:tbl>
    <w:p w:rsidR="004F569B" w:rsidRPr="00361D77" w:rsidRDefault="004F569B" w:rsidP="004F569B">
      <w:pPr>
        <w:widowControl w:val="0"/>
        <w:autoSpaceDE w:val="0"/>
        <w:autoSpaceDN w:val="0"/>
        <w:adjustRightInd w:val="0"/>
        <w:spacing w:after="0" w:line="240" w:lineRule="auto"/>
        <w:rPr>
          <w:rFonts w:ascii="Times New Roman" w:hAnsi="Times New Roman"/>
          <w:vanish/>
          <w:sz w:val="24"/>
          <w:szCs w:val="24"/>
        </w:rPr>
      </w:pPr>
      <w:bookmarkStart w:id="4" w:name="__bookmark_2"/>
      <w:bookmarkEnd w:id="4"/>
    </w:p>
    <w:tbl>
      <w:tblPr>
        <w:tblOverlap w:val="never"/>
        <w:tblW w:w="9861" w:type="dxa"/>
        <w:tblLayout w:type="fixed"/>
        <w:tblLook w:val="01E0" w:firstRow="1" w:lastRow="1" w:firstColumn="1" w:lastColumn="1" w:noHBand="0" w:noVBand="0"/>
      </w:tblPr>
      <w:tblGrid>
        <w:gridCol w:w="1923"/>
        <w:gridCol w:w="4394"/>
        <w:gridCol w:w="1276"/>
        <w:gridCol w:w="1134"/>
        <w:gridCol w:w="1134"/>
      </w:tblGrid>
      <w:tr w:rsidR="004F569B" w:rsidRPr="00361D77" w:rsidTr="004F569B">
        <w:trPr>
          <w:tblHeader/>
        </w:trPr>
        <w:tc>
          <w:tcPr>
            <w:tcW w:w="1923"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3252" w:type="dxa"/>
              <w:jc w:val="center"/>
              <w:tblLayout w:type="fixed"/>
              <w:tblCellMar>
                <w:left w:w="0" w:type="dxa"/>
                <w:right w:w="0" w:type="dxa"/>
              </w:tblCellMar>
              <w:tblLook w:val="01E0" w:firstRow="1" w:lastRow="1" w:firstColumn="1" w:lastColumn="1" w:noHBand="0" w:noVBand="0"/>
            </w:tblPr>
            <w:tblGrid>
              <w:gridCol w:w="3252"/>
            </w:tblGrid>
            <w:tr w:rsidR="004F569B" w:rsidRPr="00361D77" w:rsidTr="00AC2184">
              <w:trPr>
                <w:jc w:val="center"/>
              </w:trPr>
              <w:tc>
                <w:tcPr>
                  <w:tcW w:w="3251"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1</w:t>
                  </w:r>
                </w:p>
              </w:tc>
            </w:tr>
          </w:tbl>
          <w:p w:rsidR="004F569B" w:rsidRPr="00361D77" w:rsidRDefault="004F569B" w:rsidP="004F569B">
            <w:pPr>
              <w:spacing w:line="256" w:lineRule="auto"/>
              <w:jc w:val="center"/>
              <w:rPr>
                <w:rFonts w:ascii="Times New Roman" w:hAnsi="Times New Roman"/>
                <w:sz w:val="24"/>
                <w:szCs w:val="24"/>
                <w:lang w:eastAsia="en-US"/>
              </w:rPr>
            </w:pPr>
          </w:p>
        </w:tc>
        <w:tc>
          <w:tcPr>
            <w:tcW w:w="439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6768" w:type="dxa"/>
              <w:jc w:val="center"/>
              <w:tblLayout w:type="fixed"/>
              <w:tblCellMar>
                <w:left w:w="0" w:type="dxa"/>
                <w:right w:w="0" w:type="dxa"/>
              </w:tblCellMar>
              <w:tblLook w:val="01E0" w:firstRow="1" w:lastRow="1" w:firstColumn="1" w:lastColumn="1" w:noHBand="0" w:noVBand="0"/>
            </w:tblPr>
            <w:tblGrid>
              <w:gridCol w:w="6768"/>
            </w:tblGrid>
            <w:tr w:rsidR="004F569B" w:rsidRPr="00361D77" w:rsidTr="00AC2184">
              <w:trPr>
                <w:jc w:val="center"/>
              </w:trPr>
              <w:tc>
                <w:tcPr>
                  <w:tcW w:w="677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2</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3</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4</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F569B" w:rsidRPr="00361D77" w:rsidRDefault="004F569B" w:rsidP="004F569B">
            <w:pPr>
              <w:widowControl w:val="0"/>
              <w:autoSpaceDE w:val="0"/>
              <w:autoSpaceDN w:val="0"/>
              <w:adjustRightInd w:val="0"/>
              <w:spacing w:after="0" w:line="256"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4F569B" w:rsidRPr="00361D77" w:rsidTr="00AC2184">
              <w:trPr>
                <w:jc w:val="center"/>
              </w:trPr>
              <w:tc>
                <w:tcPr>
                  <w:tcW w:w="1550" w:type="dxa"/>
                  <w:hideMark/>
                </w:tcPr>
                <w:p w:rsidR="004F569B" w:rsidRPr="00361D77" w:rsidRDefault="004F569B" w:rsidP="004F569B">
                  <w:pPr>
                    <w:widowControl w:val="0"/>
                    <w:autoSpaceDE w:val="0"/>
                    <w:autoSpaceDN w:val="0"/>
                    <w:adjustRightInd w:val="0"/>
                    <w:spacing w:after="0" w:line="256" w:lineRule="auto"/>
                    <w:jc w:val="center"/>
                    <w:rPr>
                      <w:rFonts w:ascii="Times New Roman" w:hAnsi="Times New Roman"/>
                      <w:sz w:val="24"/>
                      <w:szCs w:val="24"/>
                      <w:lang w:eastAsia="en-US"/>
                    </w:rPr>
                  </w:pPr>
                  <w:r w:rsidRPr="00361D77">
                    <w:rPr>
                      <w:rFonts w:ascii="Times New Roman" w:hAnsi="Times New Roman"/>
                      <w:color w:val="000000"/>
                      <w:sz w:val="24"/>
                      <w:szCs w:val="24"/>
                      <w:lang w:eastAsia="en-US"/>
                    </w:rPr>
                    <w:t>5</w:t>
                  </w:r>
                </w:p>
              </w:tc>
            </w:tr>
          </w:tbl>
          <w:p w:rsidR="004F569B" w:rsidRPr="00361D77" w:rsidRDefault="004F569B" w:rsidP="004F569B">
            <w:pPr>
              <w:widowControl w:val="0"/>
              <w:autoSpaceDE w:val="0"/>
              <w:autoSpaceDN w:val="0"/>
              <w:adjustRightInd w:val="0"/>
              <w:spacing w:after="0" w:line="240" w:lineRule="auto"/>
              <w:rPr>
                <w:rFonts w:ascii="Times New Roman" w:hAnsi="Times New Roman"/>
                <w:sz w:val="24"/>
                <w:szCs w:val="24"/>
                <w:lang w:eastAsia="en-US"/>
              </w:rPr>
            </w:pP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1 00 00000 00 0000 000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21 981 814,00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23 213 497,0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24 590 371,0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1 01 00000 00 0000 000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13 309 032,00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14 462 561,0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15 702 355,0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1 01 02000 01 0000 110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13 309 032,00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14 462 561,0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15 702 355,0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1 01 02010 01 0000 110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13 236 970,00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14 387 472,0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15 624 262,0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1 01 02020 01 0000 110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9 655,00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10 061,0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10 464,0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1 01 02030 01 0000 110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62 407,00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65 028,0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67 629,0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1 03 00000 00 0000 000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3 247 260,00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3 316 410,0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3 442 490,0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 xml:space="preserve">1 03 02000 01 </w:t>
            </w:r>
            <w:r w:rsidRPr="00361D77">
              <w:rPr>
                <w:rFonts w:ascii="Times New Roman" w:hAnsi="Times New Roman"/>
                <w:bCs/>
                <w:color w:val="000000"/>
                <w:sz w:val="24"/>
                <w:szCs w:val="24"/>
                <w:lang w:eastAsia="en-US"/>
              </w:rPr>
              <w:lastRenderedPageBreak/>
              <w:t>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 xml:space="preserve">Акцизы по подакцизным товарам </w:t>
            </w:r>
            <w:r w:rsidRPr="00361D77">
              <w:rPr>
                <w:rFonts w:ascii="Times New Roman" w:hAnsi="Times New Roman"/>
                <w:bCs/>
                <w:color w:val="000000"/>
                <w:sz w:val="24"/>
                <w:szCs w:val="24"/>
                <w:lang w:eastAsia="en-US"/>
              </w:rPr>
              <w:lastRenderedPageBreak/>
              <w:t>(продукции),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3 247 260,</w:t>
            </w:r>
            <w:r w:rsidRPr="00361D77">
              <w:rPr>
                <w:rFonts w:ascii="Times New Roman" w:hAnsi="Times New Roman"/>
                <w:bCs/>
                <w:color w:val="000000"/>
                <w:sz w:val="24"/>
                <w:szCs w:val="24"/>
                <w:lang w:eastAsia="en-US"/>
              </w:rPr>
              <w:lastRenderedPageBreak/>
              <w:t>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3 316 410</w:t>
            </w:r>
            <w:r w:rsidRPr="00361D77">
              <w:rPr>
                <w:rFonts w:ascii="Times New Roman" w:hAnsi="Times New Roman"/>
                <w:bCs/>
                <w:color w:val="000000"/>
                <w:sz w:val="24"/>
                <w:szCs w:val="24"/>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3 442 490</w:t>
            </w:r>
            <w:r w:rsidRPr="00361D77">
              <w:rPr>
                <w:rFonts w:ascii="Times New Roman" w:hAnsi="Times New Roman"/>
                <w:bCs/>
                <w:color w:val="000000"/>
                <w:sz w:val="24"/>
                <w:szCs w:val="24"/>
                <w:lang w:eastAsia="en-US"/>
              </w:rPr>
              <w:lastRenderedPageBreak/>
              <w:t>,0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lastRenderedPageBreak/>
              <w:t>1 03 02230 01 0000 110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1 693 580,00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1 725 400,0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1 793 190,0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1 03 02231 01 0000 110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1 693 580,00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1 725 400,0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1 793 190,0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1 03 02240 01 0000 110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8 070,00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9 070,0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9 520,0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1 03 02241 01 0000 110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8 070,00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9 070,0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9 520,0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lastRenderedPageBreak/>
              <w:t>1 03 02250 01 0000 110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1 756 050,00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1 796 420,0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1 867 610,0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1 03 02251 01 0000 110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1 756 050,00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1 796 420,0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1 867 610,0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1 03 02260 01 0000 110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-210 440,00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-214 480,0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-227 830,0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1 03 02261 01 0000 110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-210 440,00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-214 480,0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-227 830,0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1 05 00000 00 0000 000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557 950,00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563 382,0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570 667,0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1 05 03000 01 0000 110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557 950,00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563 382,0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570 667,0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lastRenderedPageBreak/>
              <w:t>1 05 03010 01 0000 110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557 950,00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563 382,0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570 667,0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1 06 00000 00 0000 000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НАЛОГИ НА ИМУЩЕСТВО</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4 147 849,00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4 147 849,0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4 147 849,0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1 06 01000 00 0000 110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532 192,00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532 192,0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532 192,0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1 06 01030 10 0000 110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532 192,00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532 192,0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532 192,0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1 06 06000 00 0000 110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Земельный налог</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3 615 657,00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3 615 657,0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3 615 657,0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1 06 06030 00 0000 110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2 023 662,00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2 023 662,0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2 023 662,0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1 06 06033 10 0000 110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2 023 662,00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2 023 662,0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2 023 662,0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1 06 06040 00 0000 110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1 591 995,00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1 591 995,0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1 591 995,0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1 06 06043 10 0000 110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1 591 995,00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1 591 995,0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1 591 995,0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1 11 00000 00 0000 000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719 723,00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723 295,0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727 010,0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1 11 05000 00 0000 120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719 723,00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723 295,0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727 010,0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 xml:space="preserve">1 11 05020 00 </w:t>
            </w:r>
            <w:r w:rsidRPr="00361D77">
              <w:rPr>
                <w:rFonts w:ascii="Times New Roman" w:hAnsi="Times New Roman"/>
                <w:color w:val="000000"/>
                <w:sz w:val="24"/>
                <w:szCs w:val="24"/>
                <w:lang w:eastAsia="en-US"/>
              </w:rPr>
              <w:lastRenderedPageBreak/>
              <w:t>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lastRenderedPageBreak/>
              <w:t xml:space="preserve">Доходы, получаемые в виде арендной </w:t>
            </w:r>
            <w:r w:rsidRPr="00361D77">
              <w:rPr>
                <w:rFonts w:ascii="Times New Roman" w:hAnsi="Times New Roman"/>
                <w:color w:val="000000"/>
                <w:sz w:val="24"/>
                <w:szCs w:val="24"/>
                <w:lang w:eastAsia="en-US"/>
              </w:rPr>
              <w:lastRenderedPageBreak/>
              <w:t>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lastRenderedPageBreak/>
              <w:t>89 307,00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92 879,0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96 594,0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lastRenderedPageBreak/>
              <w:t>1 11 05025 10 0000 120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89 307,00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92 879,0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96 594,0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1 11 05030 00 0000 120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493 916,00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493 916,0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493 916,0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1 11 05035 10 0000 120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493 916,00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493 916,0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493 916,0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1 11 05070 00 0000 120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color w:val="000000"/>
                <w:sz w:val="24"/>
                <w:szCs w:val="24"/>
                <w:lang w:eastAsia="en-US"/>
              </w:rPr>
            </w:pPr>
            <w:r w:rsidRPr="00361D77">
              <w:rPr>
                <w:rFonts w:ascii="Times New Roman" w:hAnsi="Times New Roman"/>
                <w:color w:val="000000"/>
                <w:sz w:val="24"/>
                <w:szCs w:val="24"/>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136 500,00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136 500,0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color w:val="000000"/>
                <w:sz w:val="24"/>
                <w:szCs w:val="24"/>
                <w:lang w:eastAsia="en-US"/>
              </w:rPr>
            </w:pPr>
            <w:r w:rsidRPr="00361D77">
              <w:rPr>
                <w:rFonts w:ascii="Times New Roman" w:hAnsi="Times New Roman"/>
                <w:color w:val="000000"/>
                <w:sz w:val="24"/>
                <w:szCs w:val="24"/>
                <w:lang w:eastAsia="en-US"/>
              </w:rPr>
              <w:t>136 500,0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1 11 05075 10 0000 120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136 500,00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136 500,0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136 500,0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2 00 00000 00 0000 000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15 148 500,00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7 929 500,0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10 014 200,0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2 02 00000 00 0000 000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 xml:space="preserve">БЕЗВОЗМЕЗДНЫЕ ПОСТУПЛЕНИЯ ОТ ДРУГИХ БЮДЖЕТОВ БЮДЖЕТНОЙ СИСТЕМЫ </w:t>
            </w:r>
            <w:r w:rsidRPr="00361D77">
              <w:rPr>
                <w:rFonts w:ascii="Times New Roman" w:hAnsi="Times New Roman"/>
                <w:bCs/>
                <w:color w:val="000000"/>
                <w:sz w:val="24"/>
                <w:szCs w:val="24"/>
                <w:lang w:eastAsia="en-US"/>
              </w:rPr>
              <w:lastRenderedPageBreak/>
              <w:t>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 xml:space="preserve">15 148 500,00  </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7 929 500,0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10 014 200,0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lastRenderedPageBreak/>
              <w:t>2 02 10000 00 0000 150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11 543 500,00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7 578 000,0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6 381 000,0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2 02 15001 00 0000 150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10 040 000,00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7 578 000,0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6 381 000,0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2 02 15001 10 0000 150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10 040 000,00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7 578 000,0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6 381 000,0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2 02 19 999 10 0000 150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Прочие дотации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1 503 500,00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 xml:space="preserve"> 2 02 20 216 10 0000 150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3266 500,00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spacing w:after="0" w:line="25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3 266 500,00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2 02 30000 00 0000 150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iCs/>
                <w:color w:val="000000"/>
                <w:sz w:val="24"/>
                <w:szCs w:val="24"/>
                <w:lang w:eastAsia="en-US"/>
              </w:rPr>
              <w:t>385  600,00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iCs/>
                <w:color w:val="000000"/>
                <w:sz w:val="24"/>
                <w:szCs w:val="24"/>
                <w:lang w:eastAsia="en-US"/>
              </w:rPr>
              <w:t>425 300</w:t>
            </w:r>
            <w:r w:rsidRPr="00361D77">
              <w:rPr>
                <w:rFonts w:ascii="Times New Roman" w:hAnsi="Times New Roman"/>
                <w:bCs/>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iCs/>
                <w:color w:val="000000"/>
                <w:sz w:val="24"/>
                <w:szCs w:val="24"/>
                <w:lang w:eastAsia="en-US"/>
              </w:rPr>
              <w:t>465 700</w:t>
            </w:r>
            <w:r w:rsidRPr="00361D77">
              <w:rPr>
                <w:rFonts w:ascii="Times New Roman" w:hAnsi="Times New Roman"/>
                <w:bCs/>
                <w:color w:val="000000"/>
                <w:sz w:val="24"/>
                <w:szCs w:val="24"/>
                <w:lang w:eastAsia="en-US"/>
              </w:rPr>
              <w:t>,0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2 02 35118 00 0000 150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385  600,00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425 300,0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465 700,0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2 02 35118 10 0000 150</w:t>
            </w: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385 600,00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425 300,00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iCs/>
                <w:color w:val="000000"/>
                <w:sz w:val="24"/>
                <w:szCs w:val="24"/>
                <w:lang w:eastAsia="en-US"/>
              </w:rPr>
            </w:pPr>
            <w:r w:rsidRPr="00361D77">
              <w:rPr>
                <w:rFonts w:ascii="Times New Roman" w:hAnsi="Times New Roman"/>
                <w:iCs/>
                <w:color w:val="000000"/>
                <w:sz w:val="24"/>
                <w:szCs w:val="24"/>
                <w:lang w:eastAsia="en-US"/>
              </w:rPr>
              <w:t>465 700,0</w:t>
            </w:r>
          </w:p>
        </w:tc>
      </w:tr>
      <w:tr w:rsidR="004F569B" w:rsidRPr="00361D77" w:rsidTr="004F569B">
        <w:tc>
          <w:tcPr>
            <w:tcW w:w="192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ИТОГО ДОХОДОВ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37 177 414,00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31 216 797,0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F569B" w:rsidRPr="00361D77" w:rsidRDefault="004F569B" w:rsidP="004F569B">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34 703 571,00</w:t>
            </w:r>
          </w:p>
        </w:tc>
      </w:tr>
    </w:tbl>
    <w:p w:rsidR="004F569B" w:rsidRPr="00361D77" w:rsidRDefault="004F569B" w:rsidP="004F569B">
      <w:pPr>
        <w:widowControl w:val="0"/>
        <w:autoSpaceDE w:val="0"/>
        <w:autoSpaceDN w:val="0"/>
        <w:adjustRightInd w:val="0"/>
        <w:spacing w:after="0" w:line="240" w:lineRule="auto"/>
        <w:jc w:val="right"/>
        <w:rPr>
          <w:rFonts w:ascii="Times New Roman" w:hAnsi="Times New Roman"/>
          <w:sz w:val="24"/>
          <w:szCs w:val="24"/>
        </w:rPr>
      </w:pPr>
    </w:p>
    <w:p w:rsidR="00AC2184" w:rsidRPr="00361D77" w:rsidRDefault="004F569B" w:rsidP="00AC2184">
      <w:pPr>
        <w:jc w:val="right"/>
        <w:rPr>
          <w:rFonts w:ascii="Times New Roman" w:hAnsi="Times New Roman"/>
          <w:color w:val="000000"/>
          <w:sz w:val="24"/>
          <w:szCs w:val="24"/>
        </w:rPr>
      </w:pPr>
      <w:r w:rsidRPr="00361D77">
        <w:rPr>
          <w:rFonts w:ascii="Times New Roman" w:hAnsi="Times New Roman"/>
          <w:sz w:val="24"/>
          <w:szCs w:val="24"/>
        </w:rPr>
        <w:br w:type="page"/>
      </w:r>
      <w:r w:rsidR="00AC2184" w:rsidRPr="00361D77">
        <w:rPr>
          <w:rFonts w:ascii="Times New Roman" w:hAnsi="Times New Roman"/>
          <w:color w:val="000000"/>
          <w:sz w:val="24"/>
          <w:szCs w:val="24"/>
        </w:rPr>
        <w:lastRenderedPageBreak/>
        <w:t>Приложение № 4</w:t>
      </w:r>
    </w:p>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к решению Совета депутатов</w:t>
      </w:r>
    </w:p>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МО Пономаревский сельсовет</w:t>
      </w:r>
    </w:p>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от 27.12.2023 № 119</w:t>
      </w:r>
    </w:p>
    <w:p w:rsidR="00AC2184" w:rsidRPr="00361D77" w:rsidRDefault="00AC2184" w:rsidP="00AC2184">
      <w:pPr>
        <w:spacing w:after="0" w:line="240" w:lineRule="auto"/>
        <w:jc w:val="right"/>
        <w:rPr>
          <w:rFonts w:ascii="Times New Roman" w:hAnsi="Times New Roman"/>
          <w:vanish/>
          <w:color w:val="000000"/>
          <w:sz w:val="24"/>
          <w:szCs w:val="24"/>
        </w:rPr>
      </w:pPr>
      <w:r w:rsidRPr="00361D77">
        <w:rPr>
          <w:rFonts w:ascii="Times New Roman" w:hAnsi="Times New Roman"/>
          <w:color w:val="000000"/>
          <w:sz w:val="24"/>
          <w:szCs w:val="24"/>
        </w:rPr>
        <w:t>в редакции от 14.05.2024</w:t>
      </w:r>
    </w:p>
    <w:p w:rsidR="004F569B" w:rsidRPr="00361D77" w:rsidRDefault="004F569B" w:rsidP="004F569B">
      <w:pPr>
        <w:rPr>
          <w:rFonts w:ascii="Times New Roman" w:hAnsi="Times New Roman"/>
          <w:sz w:val="24"/>
          <w:szCs w:val="24"/>
        </w:rPr>
      </w:pPr>
    </w:p>
    <w:p w:rsidR="00FF65F2" w:rsidRPr="00361D77" w:rsidRDefault="00AC2184" w:rsidP="007F1EFC">
      <w:pPr>
        <w:spacing w:after="0"/>
        <w:jc w:val="center"/>
        <w:rPr>
          <w:rFonts w:ascii="Times New Roman" w:hAnsi="Times New Roman"/>
          <w:bCs/>
          <w:sz w:val="24"/>
          <w:szCs w:val="24"/>
        </w:rPr>
      </w:pPr>
      <w:r w:rsidRPr="00361D77">
        <w:rPr>
          <w:rFonts w:ascii="Times New Roman" w:hAnsi="Times New Roman"/>
          <w:color w:val="000000"/>
          <w:sz w:val="24"/>
          <w:szCs w:val="24"/>
        </w:rPr>
        <w:t>РАСПРЕДЕЛЕНИЕ БЮДЖЕТНЫХ АССИГНОВАНИЙ МЕСТНОГО БЮДЖЕТА ПО РАЗДЕЛАМ И ПОДРАЗДЕЛАМ КЛАССИФИКАЦИИ РАСХОДОВ БЮДЖЕТА НА 2024 ГОД И НА ПЛАНОВЫЙ ПЕРИОД 2025 и 2026 ГОДОВ</w:t>
      </w:r>
    </w:p>
    <w:p w:rsidR="00FF65F2" w:rsidRPr="00361D77" w:rsidRDefault="00FF65F2" w:rsidP="007F1EFC">
      <w:pPr>
        <w:spacing w:after="0"/>
        <w:jc w:val="center"/>
        <w:rPr>
          <w:rFonts w:ascii="Times New Roman" w:hAnsi="Times New Roman"/>
          <w:bCs/>
          <w:sz w:val="24"/>
          <w:szCs w:val="24"/>
        </w:rPr>
      </w:pPr>
    </w:p>
    <w:p w:rsidR="00FF65F2" w:rsidRPr="00361D77" w:rsidRDefault="00FF65F2" w:rsidP="007F1EFC">
      <w:pPr>
        <w:spacing w:after="0"/>
        <w:jc w:val="center"/>
        <w:rPr>
          <w:rFonts w:ascii="Times New Roman" w:hAnsi="Times New Roman"/>
          <w:bCs/>
          <w:sz w:val="24"/>
          <w:szCs w:val="24"/>
        </w:rPr>
      </w:pPr>
    </w:p>
    <w:tbl>
      <w:tblPr>
        <w:tblOverlap w:val="never"/>
        <w:tblW w:w="9152" w:type="dxa"/>
        <w:tblLayout w:type="fixed"/>
        <w:tblLook w:val="01E0" w:firstRow="1" w:lastRow="1" w:firstColumn="1" w:lastColumn="1" w:noHBand="0" w:noVBand="0"/>
      </w:tblPr>
      <w:tblGrid>
        <w:gridCol w:w="5325"/>
        <w:gridCol w:w="567"/>
        <w:gridCol w:w="426"/>
        <w:gridCol w:w="992"/>
        <w:gridCol w:w="850"/>
        <w:gridCol w:w="992"/>
      </w:tblGrid>
      <w:tr w:rsidR="00AC2184" w:rsidRPr="00361D77" w:rsidTr="001E28DB">
        <w:trPr>
          <w:tblHeader/>
        </w:trPr>
        <w:tc>
          <w:tcPr>
            <w:tcW w:w="532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7801" w:type="dxa"/>
              <w:jc w:val="center"/>
              <w:tblLayout w:type="fixed"/>
              <w:tblCellMar>
                <w:left w:w="0" w:type="dxa"/>
                <w:right w:w="0" w:type="dxa"/>
              </w:tblCellMar>
              <w:tblLook w:val="01E0" w:firstRow="1" w:lastRow="1" w:firstColumn="1" w:lastColumn="1" w:noHBand="0" w:noVBand="0"/>
            </w:tblPr>
            <w:tblGrid>
              <w:gridCol w:w="7801"/>
            </w:tblGrid>
            <w:tr w:rsidR="00AC2184" w:rsidRPr="00361D77" w:rsidTr="00AC2184">
              <w:trPr>
                <w:jc w:val="center"/>
              </w:trPr>
              <w:tc>
                <w:tcPr>
                  <w:tcW w:w="7801"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Наименование</w:t>
                  </w:r>
                </w:p>
              </w:tc>
            </w:tr>
          </w:tbl>
          <w:p w:rsidR="00AC2184" w:rsidRPr="00361D77" w:rsidRDefault="00AC2184" w:rsidP="00AC2184">
            <w:pPr>
              <w:rPr>
                <w:rFonts w:ascii="Times New Roman" w:hAnsi="Times New Roman"/>
                <w:color w:val="000000"/>
                <w:sz w:val="24"/>
                <w:szCs w:val="24"/>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C2184" w:rsidRPr="00361D77" w:rsidRDefault="00AC2184" w:rsidP="00AC2184">
            <w:pPr>
              <w:rPr>
                <w:rFonts w:ascii="Times New Roman" w:hAnsi="Times New Roman"/>
                <w:vanish/>
                <w:color w:val="000000"/>
                <w:sz w:val="24"/>
                <w:szCs w:val="24"/>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AC2184" w:rsidRPr="00361D77" w:rsidTr="00AC2184">
              <w:trPr>
                <w:jc w:val="center"/>
              </w:trPr>
              <w:tc>
                <w:tcPr>
                  <w:tcW w:w="416"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Рз</w:t>
                  </w:r>
                </w:p>
              </w:tc>
            </w:tr>
          </w:tbl>
          <w:p w:rsidR="00AC2184" w:rsidRPr="00361D77" w:rsidRDefault="00AC2184" w:rsidP="00AC2184">
            <w:pPr>
              <w:rPr>
                <w:rFonts w:ascii="Times New Roman" w:hAnsi="Times New Roman"/>
                <w:color w:val="000000"/>
                <w:sz w:val="24"/>
                <w:szCs w:val="24"/>
              </w:rPr>
            </w:pPr>
          </w:p>
        </w:tc>
        <w:tc>
          <w:tcPr>
            <w:tcW w:w="42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C2184" w:rsidRPr="00361D77" w:rsidRDefault="00AC2184" w:rsidP="00AC2184">
            <w:pPr>
              <w:rPr>
                <w:rFonts w:ascii="Times New Roman" w:hAnsi="Times New Roman"/>
                <w:vanish/>
                <w:color w:val="000000"/>
                <w:sz w:val="24"/>
                <w:szCs w:val="24"/>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AC2184" w:rsidRPr="00361D77" w:rsidTr="00AC2184">
              <w:trPr>
                <w:jc w:val="center"/>
              </w:trPr>
              <w:tc>
                <w:tcPr>
                  <w:tcW w:w="416"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ПР</w:t>
                  </w:r>
                </w:p>
              </w:tc>
            </w:tr>
          </w:tbl>
          <w:p w:rsidR="00AC2184" w:rsidRPr="00361D77" w:rsidRDefault="00AC2184" w:rsidP="00AC2184">
            <w:pPr>
              <w:rPr>
                <w:rFonts w:ascii="Times New Roman" w:hAnsi="Times New Roman"/>
                <w:color w:val="000000"/>
                <w:sz w:val="24"/>
                <w:szCs w:val="24"/>
              </w:rPr>
            </w:pPr>
          </w:p>
        </w:tc>
        <w:tc>
          <w:tcPr>
            <w:tcW w:w="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C2184" w:rsidRPr="00361D77" w:rsidRDefault="00AC2184" w:rsidP="00AC2184">
            <w:pPr>
              <w:rPr>
                <w:rFonts w:ascii="Times New Roman" w:hAnsi="Times New Roman"/>
                <w:vanish/>
                <w:color w:val="000000"/>
                <w:sz w:val="24"/>
                <w:szCs w:val="24"/>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C2184" w:rsidRPr="00361D77" w:rsidTr="00AC2184">
              <w:trPr>
                <w:jc w:val="center"/>
              </w:trPr>
              <w:tc>
                <w:tcPr>
                  <w:tcW w:w="1550"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2024 год</w:t>
                  </w:r>
                </w:p>
              </w:tc>
            </w:tr>
          </w:tbl>
          <w:p w:rsidR="00AC2184" w:rsidRPr="00361D77" w:rsidRDefault="00AC2184" w:rsidP="00AC2184">
            <w:pPr>
              <w:rPr>
                <w:rFonts w:ascii="Times New Roman" w:hAnsi="Times New Roman"/>
                <w:color w:val="000000"/>
                <w:sz w:val="24"/>
                <w:szCs w:val="24"/>
              </w:rPr>
            </w:pPr>
          </w:p>
        </w:tc>
        <w:tc>
          <w:tcPr>
            <w:tcW w:w="85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C2184" w:rsidRPr="00361D77" w:rsidRDefault="00AC2184" w:rsidP="00AC2184">
            <w:pPr>
              <w:rPr>
                <w:rFonts w:ascii="Times New Roman" w:hAnsi="Times New Roman"/>
                <w:vanish/>
                <w:color w:val="000000"/>
                <w:sz w:val="24"/>
                <w:szCs w:val="24"/>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C2184" w:rsidRPr="00361D77" w:rsidTr="00AC2184">
              <w:trPr>
                <w:jc w:val="center"/>
              </w:trPr>
              <w:tc>
                <w:tcPr>
                  <w:tcW w:w="1550"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2025 год</w:t>
                  </w:r>
                </w:p>
              </w:tc>
            </w:tr>
          </w:tbl>
          <w:p w:rsidR="00AC2184" w:rsidRPr="00361D77" w:rsidRDefault="00AC2184" w:rsidP="00AC2184">
            <w:pPr>
              <w:rPr>
                <w:rFonts w:ascii="Times New Roman" w:hAnsi="Times New Roman"/>
                <w:color w:val="000000"/>
                <w:sz w:val="24"/>
                <w:szCs w:val="24"/>
              </w:rPr>
            </w:pPr>
          </w:p>
        </w:tc>
        <w:tc>
          <w:tcPr>
            <w:tcW w:w="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C2184" w:rsidRPr="00361D77" w:rsidRDefault="00AC2184" w:rsidP="00AC2184">
            <w:pPr>
              <w:rPr>
                <w:rFonts w:ascii="Times New Roman" w:hAnsi="Times New Roman"/>
                <w:vanish/>
                <w:color w:val="000000"/>
                <w:sz w:val="24"/>
                <w:szCs w:val="24"/>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C2184" w:rsidRPr="00361D77" w:rsidTr="00AC2184">
              <w:trPr>
                <w:jc w:val="center"/>
              </w:trPr>
              <w:tc>
                <w:tcPr>
                  <w:tcW w:w="1550" w:type="dxa"/>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2026 год</w:t>
                  </w:r>
                </w:p>
              </w:tc>
            </w:tr>
          </w:tbl>
          <w:p w:rsidR="00AC2184" w:rsidRPr="00361D77" w:rsidRDefault="00AC2184" w:rsidP="00AC2184">
            <w:pPr>
              <w:rPr>
                <w:rFonts w:ascii="Times New Roman" w:hAnsi="Times New Roman"/>
                <w:color w:val="000000"/>
                <w:sz w:val="24"/>
                <w:szCs w:val="24"/>
              </w:rPr>
            </w:pP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01</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7 719 462,17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8 148 617,00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7 101 641,10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01</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02</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1E28DB">
            <w:pPr>
              <w:widowControl w:val="0"/>
              <w:autoSpaceDE w:val="0"/>
              <w:autoSpaceDN w:val="0"/>
              <w:adjustRightInd w:val="0"/>
              <w:spacing w:after="0" w:line="240" w:lineRule="auto"/>
              <w:ind w:right="205"/>
              <w:jc w:val="right"/>
              <w:rPr>
                <w:rFonts w:ascii="Times New Roman" w:hAnsi="Times New Roman"/>
                <w:color w:val="000000"/>
                <w:sz w:val="24"/>
                <w:szCs w:val="24"/>
              </w:rPr>
            </w:pPr>
            <w:r w:rsidRPr="00361D77">
              <w:rPr>
                <w:rFonts w:ascii="Times New Roman" w:hAnsi="Times New Roman"/>
                <w:color w:val="000000"/>
                <w:sz w:val="24"/>
                <w:szCs w:val="24"/>
              </w:rPr>
              <w:t>1 451 608,89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1 178 067,60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962 838,60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01</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1E28DB">
            <w:pPr>
              <w:widowControl w:val="0"/>
              <w:autoSpaceDE w:val="0"/>
              <w:autoSpaceDN w:val="0"/>
              <w:adjustRightInd w:val="0"/>
              <w:spacing w:after="0" w:line="240" w:lineRule="auto"/>
              <w:ind w:right="347"/>
              <w:jc w:val="right"/>
              <w:rPr>
                <w:rFonts w:ascii="Times New Roman" w:hAnsi="Times New Roman"/>
                <w:color w:val="000000"/>
                <w:sz w:val="24"/>
                <w:szCs w:val="24"/>
              </w:rPr>
            </w:pPr>
            <w:r w:rsidRPr="00361D77">
              <w:rPr>
                <w:rFonts w:ascii="Times New Roman" w:hAnsi="Times New Roman"/>
                <w:color w:val="000000"/>
                <w:sz w:val="24"/>
                <w:szCs w:val="24"/>
              </w:rPr>
              <w:t>3 453 853,28</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3 177 549,40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2 452 802,50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01</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2 814 000,00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3 793 000,00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3 686 000,00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02</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385 600,00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425 300,00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465 700,00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02</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03</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50 000,00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03</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50 000,0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04</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14 204 917,00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5 888 410,00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9 280 990,00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04</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14 204 917,00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5 888 410,00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9 280 990,00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05</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2 843 584,83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217 000,00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313 011,90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05</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217 000,00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lastRenderedPageBreak/>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05</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02</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75 000,00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70 000,00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05</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2 551 584,83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100 000,00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200 011,90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08</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14 717 050,00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14 717 050,00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14 717 050,00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08</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14 717 050,00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14 717 050,00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14 717 050,00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14</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1 040 000,00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1 040 000,00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1 040 000,00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14</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color w:val="000000"/>
                <w:sz w:val="24"/>
                <w:szCs w:val="24"/>
              </w:rPr>
            </w:pPr>
            <w:r w:rsidRPr="00361D77">
              <w:rPr>
                <w:rFonts w:ascii="Times New Roman" w:hAnsi="Times New Roman"/>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1 040 000,00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1 040 000,00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1 040 000,00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780 420,00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1 735 178,00</w:t>
            </w:r>
          </w:p>
        </w:tc>
      </w:tr>
      <w:tr w:rsidR="00AC2184" w:rsidRPr="00361D77" w:rsidTr="001E28DB">
        <w:tc>
          <w:tcPr>
            <w:tcW w:w="5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rPr>
                <w:rFonts w:ascii="Times New Roman" w:hAnsi="Times New Roman"/>
                <w:bCs/>
                <w:color w:val="000000"/>
                <w:sz w:val="24"/>
                <w:szCs w:val="24"/>
              </w:rPr>
            </w:pPr>
            <w:r w:rsidRPr="00361D77">
              <w:rPr>
                <w:rFonts w:ascii="Times New Roman" w:hAnsi="Times New Roman"/>
                <w:bCs/>
                <w:color w:val="000000"/>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AC2184" w:rsidRPr="00361D77" w:rsidRDefault="00AC2184" w:rsidP="00AC2184">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40 910 614,00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31 216 797,00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34 703 571,00</w:t>
            </w:r>
          </w:p>
        </w:tc>
      </w:tr>
    </w:tbl>
    <w:p w:rsidR="00AC2184" w:rsidRPr="00361D77" w:rsidRDefault="00AC2184" w:rsidP="00AC2184">
      <w:pPr>
        <w:rPr>
          <w:rFonts w:ascii="Times New Roman" w:hAnsi="Times New Roman"/>
          <w:color w:val="000000"/>
          <w:sz w:val="24"/>
          <w:szCs w:val="24"/>
        </w:rPr>
      </w:pPr>
    </w:p>
    <w:p w:rsidR="00AC2184" w:rsidRPr="00361D77" w:rsidRDefault="00AC2184" w:rsidP="001E28DB">
      <w:pPr>
        <w:widowControl w:val="0"/>
        <w:autoSpaceDE w:val="0"/>
        <w:autoSpaceDN w:val="0"/>
        <w:adjustRightInd w:val="0"/>
        <w:spacing w:after="0" w:line="240" w:lineRule="auto"/>
        <w:ind w:right="141"/>
        <w:jc w:val="right"/>
        <w:rPr>
          <w:rFonts w:ascii="Times New Roman" w:hAnsi="Times New Roman"/>
          <w:color w:val="000000"/>
          <w:sz w:val="24"/>
          <w:szCs w:val="24"/>
        </w:rPr>
      </w:pPr>
      <w:r w:rsidRPr="00361D77">
        <w:rPr>
          <w:rFonts w:ascii="Times New Roman" w:hAnsi="Times New Roman"/>
          <w:color w:val="000000"/>
          <w:sz w:val="24"/>
          <w:szCs w:val="24"/>
        </w:rPr>
        <w:t>Приложение № 7</w:t>
      </w:r>
    </w:p>
    <w:p w:rsidR="00AC2184" w:rsidRPr="00361D77" w:rsidRDefault="00AC2184" w:rsidP="001E28DB">
      <w:pPr>
        <w:widowControl w:val="0"/>
        <w:autoSpaceDE w:val="0"/>
        <w:autoSpaceDN w:val="0"/>
        <w:adjustRightInd w:val="0"/>
        <w:spacing w:after="0" w:line="240" w:lineRule="auto"/>
        <w:ind w:right="141"/>
        <w:jc w:val="right"/>
        <w:rPr>
          <w:rFonts w:ascii="Times New Roman" w:hAnsi="Times New Roman"/>
          <w:color w:val="000000"/>
          <w:sz w:val="24"/>
          <w:szCs w:val="24"/>
        </w:rPr>
      </w:pPr>
      <w:r w:rsidRPr="00361D77">
        <w:rPr>
          <w:rFonts w:ascii="Times New Roman" w:hAnsi="Times New Roman"/>
          <w:color w:val="000000"/>
          <w:sz w:val="24"/>
          <w:szCs w:val="24"/>
        </w:rPr>
        <w:t xml:space="preserve">к решению Совета депутатов </w:t>
      </w:r>
    </w:p>
    <w:p w:rsidR="00AC2184" w:rsidRPr="00361D77" w:rsidRDefault="00AC2184" w:rsidP="001E28DB">
      <w:pPr>
        <w:widowControl w:val="0"/>
        <w:autoSpaceDE w:val="0"/>
        <w:autoSpaceDN w:val="0"/>
        <w:adjustRightInd w:val="0"/>
        <w:spacing w:after="0" w:line="240" w:lineRule="auto"/>
        <w:ind w:right="141"/>
        <w:jc w:val="right"/>
        <w:rPr>
          <w:rFonts w:ascii="Times New Roman" w:hAnsi="Times New Roman"/>
          <w:color w:val="000000"/>
          <w:sz w:val="24"/>
          <w:szCs w:val="24"/>
        </w:rPr>
      </w:pPr>
      <w:r w:rsidRPr="00361D77">
        <w:rPr>
          <w:rFonts w:ascii="Times New Roman" w:hAnsi="Times New Roman"/>
          <w:color w:val="000000"/>
          <w:sz w:val="24"/>
          <w:szCs w:val="24"/>
        </w:rPr>
        <w:t xml:space="preserve">МО Пономаревский сельсовет </w:t>
      </w:r>
    </w:p>
    <w:p w:rsidR="00AC2184" w:rsidRPr="00361D77" w:rsidRDefault="00AC2184" w:rsidP="001E28DB">
      <w:pPr>
        <w:spacing w:after="0" w:line="240" w:lineRule="auto"/>
        <w:ind w:right="141"/>
        <w:jc w:val="right"/>
        <w:rPr>
          <w:rFonts w:ascii="Times New Roman" w:hAnsi="Times New Roman"/>
          <w:color w:val="000000"/>
          <w:sz w:val="24"/>
          <w:szCs w:val="24"/>
        </w:rPr>
      </w:pPr>
      <w:r w:rsidRPr="00361D77">
        <w:rPr>
          <w:rFonts w:ascii="Times New Roman" w:hAnsi="Times New Roman"/>
          <w:color w:val="000000"/>
          <w:sz w:val="24"/>
          <w:szCs w:val="24"/>
        </w:rPr>
        <w:t>от 27.12.2023 № 119</w:t>
      </w:r>
    </w:p>
    <w:p w:rsidR="00AC2184" w:rsidRPr="00361D77" w:rsidRDefault="00AC2184" w:rsidP="001E28DB">
      <w:pPr>
        <w:spacing w:after="0" w:line="240" w:lineRule="auto"/>
        <w:ind w:right="141"/>
        <w:jc w:val="right"/>
        <w:rPr>
          <w:rFonts w:ascii="Times New Roman" w:hAnsi="Times New Roman"/>
          <w:sz w:val="24"/>
          <w:szCs w:val="24"/>
        </w:rPr>
      </w:pPr>
      <w:r w:rsidRPr="00361D77">
        <w:rPr>
          <w:rFonts w:ascii="Times New Roman" w:hAnsi="Times New Roman"/>
          <w:color w:val="000000"/>
          <w:sz w:val="24"/>
          <w:szCs w:val="24"/>
        </w:rPr>
        <w:t>в редакции от 14.05.2024</w:t>
      </w:r>
    </w:p>
    <w:p w:rsidR="00FF65F2" w:rsidRPr="00361D77" w:rsidRDefault="00AC2184" w:rsidP="001E28DB">
      <w:pPr>
        <w:spacing w:after="0"/>
        <w:ind w:right="141"/>
        <w:jc w:val="center"/>
        <w:rPr>
          <w:rFonts w:ascii="Times New Roman" w:hAnsi="Times New Roman"/>
          <w:bCs/>
          <w:color w:val="000000"/>
          <w:sz w:val="24"/>
          <w:szCs w:val="24"/>
          <w:lang w:eastAsia="en-US"/>
        </w:rPr>
      </w:pPr>
      <w:r w:rsidRPr="00361D77">
        <w:rPr>
          <w:rFonts w:ascii="Times New Roman" w:hAnsi="Times New Roman"/>
          <w:bCs/>
          <w:color w:val="000000"/>
          <w:sz w:val="24"/>
          <w:szCs w:val="24"/>
          <w:lang w:eastAsia="en-US"/>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2024 год и на плановый период 2025 и 2026 годов</w:t>
      </w:r>
    </w:p>
    <w:p w:rsidR="00AC2184" w:rsidRPr="00361D77" w:rsidRDefault="00AC2184" w:rsidP="007F1EFC">
      <w:pPr>
        <w:spacing w:after="0"/>
        <w:jc w:val="center"/>
        <w:rPr>
          <w:rFonts w:ascii="Times New Roman" w:hAnsi="Times New Roman"/>
          <w:bCs/>
          <w:color w:val="000000"/>
          <w:sz w:val="24"/>
          <w:szCs w:val="24"/>
          <w:lang w:eastAsia="en-US"/>
        </w:rPr>
      </w:pPr>
    </w:p>
    <w:tbl>
      <w:tblPr>
        <w:tblW w:w="9589" w:type="dxa"/>
        <w:tblInd w:w="98" w:type="dxa"/>
        <w:tblLayout w:type="fixed"/>
        <w:tblLook w:val="04A0" w:firstRow="1" w:lastRow="0" w:firstColumn="1" w:lastColumn="0" w:noHBand="0" w:noVBand="1"/>
      </w:tblPr>
      <w:tblGrid>
        <w:gridCol w:w="3129"/>
        <w:gridCol w:w="709"/>
        <w:gridCol w:w="567"/>
        <w:gridCol w:w="992"/>
        <w:gridCol w:w="709"/>
        <w:gridCol w:w="992"/>
        <w:gridCol w:w="104"/>
        <w:gridCol w:w="1350"/>
        <w:gridCol w:w="1037"/>
      </w:tblGrid>
      <w:tr w:rsidR="00A55397" w:rsidRPr="00361D77" w:rsidTr="00456B20">
        <w:trPr>
          <w:trHeight w:val="312"/>
        </w:trPr>
        <w:tc>
          <w:tcPr>
            <w:tcW w:w="3129" w:type="dxa"/>
            <w:tcBorders>
              <w:top w:val="single" w:sz="8" w:space="0" w:color="000000"/>
              <w:left w:val="single" w:sz="8" w:space="0" w:color="000000"/>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Наименование</w:t>
            </w:r>
          </w:p>
        </w:tc>
        <w:tc>
          <w:tcPr>
            <w:tcW w:w="709"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567"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992"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709"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1096" w:type="dxa"/>
            <w:gridSpan w:val="2"/>
            <w:tcBorders>
              <w:top w:val="single" w:sz="8" w:space="0" w:color="000000"/>
              <w:left w:val="nil"/>
              <w:bottom w:val="nil"/>
              <w:right w:val="single" w:sz="8" w:space="0" w:color="000000"/>
            </w:tcBorders>
            <w:vAlign w:val="bottom"/>
            <w:hideMark/>
          </w:tcPr>
          <w:p w:rsidR="00AC2184" w:rsidRPr="00361D77" w:rsidRDefault="00AC2184" w:rsidP="000D4BAB">
            <w:pPr>
              <w:spacing w:after="0" w:line="240" w:lineRule="auto"/>
              <w:ind w:right="1446"/>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1350"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1037"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r>
      <w:tr w:rsidR="00A55397" w:rsidRPr="00361D77" w:rsidTr="00456B20">
        <w:trPr>
          <w:trHeight w:val="312"/>
        </w:trPr>
        <w:tc>
          <w:tcPr>
            <w:tcW w:w="3129" w:type="dxa"/>
            <w:tcBorders>
              <w:top w:val="nil"/>
              <w:left w:val="single" w:sz="8" w:space="0" w:color="000000"/>
              <w:bottom w:val="nil"/>
              <w:right w:val="single" w:sz="8" w:space="0" w:color="000000"/>
            </w:tcBorders>
            <w:noWrap/>
            <w:vAlign w:val="bottom"/>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w:t>
            </w:r>
          </w:p>
        </w:tc>
        <w:tc>
          <w:tcPr>
            <w:tcW w:w="709" w:type="dxa"/>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Рз</w:t>
            </w:r>
          </w:p>
        </w:tc>
        <w:tc>
          <w:tcPr>
            <w:tcW w:w="567" w:type="dxa"/>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ПР</w:t>
            </w:r>
          </w:p>
        </w:tc>
        <w:tc>
          <w:tcPr>
            <w:tcW w:w="992" w:type="dxa"/>
            <w:tcBorders>
              <w:top w:val="nil"/>
              <w:left w:val="nil"/>
              <w:bottom w:val="nil"/>
              <w:right w:val="single" w:sz="8" w:space="0" w:color="000000"/>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ЦСР</w:t>
            </w:r>
          </w:p>
        </w:tc>
        <w:tc>
          <w:tcPr>
            <w:tcW w:w="709" w:type="dxa"/>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ВР</w:t>
            </w:r>
          </w:p>
        </w:tc>
        <w:tc>
          <w:tcPr>
            <w:tcW w:w="992" w:type="dxa"/>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2024год</w:t>
            </w:r>
          </w:p>
        </w:tc>
        <w:tc>
          <w:tcPr>
            <w:tcW w:w="1454" w:type="dxa"/>
            <w:gridSpan w:val="2"/>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2025год</w:t>
            </w:r>
          </w:p>
        </w:tc>
        <w:tc>
          <w:tcPr>
            <w:tcW w:w="1037" w:type="dxa"/>
            <w:tcBorders>
              <w:top w:val="nil"/>
              <w:left w:val="nil"/>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2026год</w:t>
            </w:r>
          </w:p>
        </w:tc>
      </w:tr>
    </w:tbl>
    <w:p w:rsidR="00AC2184" w:rsidRPr="00361D77" w:rsidRDefault="00AC2184" w:rsidP="00AC2184">
      <w:pPr>
        <w:spacing w:after="0"/>
        <w:rPr>
          <w:rFonts w:ascii="Times New Roman" w:hAnsi="Times New Roman"/>
          <w:bCs/>
          <w:color w:val="000000"/>
          <w:sz w:val="24"/>
          <w:szCs w:val="24"/>
          <w:lang w:eastAsia="en-US"/>
        </w:rPr>
      </w:pPr>
    </w:p>
    <w:tbl>
      <w:tblPr>
        <w:tblW w:w="9649" w:type="dxa"/>
        <w:tblInd w:w="98" w:type="dxa"/>
        <w:tblLayout w:type="fixed"/>
        <w:tblLook w:val="04A0" w:firstRow="1" w:lastRow="0" w:firstColumn="1" w:lastColumn="0" w:noHBand="0" w:noVBand="1"/>
      </w:tblPr>
      <w:tblGrid>
        <w:gridCol w:w="3271"/>
        <w:gridCol w:w="567"/>
        <w:gridCol w:w="567"/>
        <w:gridCol w:w="992"/>
        <w:gridCol w:w="709"/>
        <w:gridCol w:w="992"/>
        <w:gridCol w:w="1417"/>
        <w:gridCol w:w="1134"/>
      </w:tblGrid>
      <w:tr w:rsidR="00AC2184" w:rsidRPr="00361D77" w:rsidTr="00642540">
        <w:trPr>
          <w:trHeight w:val="312"/>
        </w:trPr>
        <w:tc>
          <w:tcPr>
            <w:tcW w:w="3271" w:type="dxa"/>
            <w:tcBorders>
              <w:top w:val="single" w:sz="8" w:space="0" w:color="000000"/>
              <w:left w:val="single" w:sz="8" w:space="0" w:color="000000"/>
              <w:bottom w:val="nil"/>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w:t>
            </w:r>
          </w:p>
        </w:tc>
        <w:tc>
          <w:tcPr>
            <w:tcW w:w="567"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567"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992"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709"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992"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1417"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c>
          <w:tcPr>
            <w:tcW w:w="1134" w:type="dxa"/>
            <w:tcBorders>
              <w:top w:val="single" w:sz="8" w:space="0" w:color="000000"/>
              <w:left w:val="nil"/>
              <w:bottom w:val="nil"/>
              <w:right w:val="single" w:sz="8" w:space="0" w:color="000000"/>
            </w:tcBorders>
            <w:vAlign w:val="bottom"/>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vanish/>
                <w:color w:val="000000"/>
                <w:sz w:val="24"/>
                <w:szCs w:val="24"/>
                <w:lang w:eastAsia="en-US"/>
              </w:rPr>
              <w:t> </w:t>
            </w:r>
          </w:p>
        </w:tc>
      </w:tr>
      <w:tr w:rsidR="00AC2184" w:rsidRPr="00361D77" w:rsidTr="00642540">
        <w:trPr>
          <w:trHeight w:val="324"/>
        </w:trPr>
        <w:tc>
          <w:tcPr>
            <w:tcW w:w="3271" w:type="dxa"/>
            <w:tcBorders>
              <w:top w:val="nil"/>
              <w:left w:val="single" w:sz="8" w:space="0" w:color="000000"/>
              <w:bottom w:val="single" w:sz="8" w:space="0" w:color="auto"/>
              <w:right w:val="single" w:sz="8" w:space="0" w:color="000000"/>
            </w:tcBorders>
            <w:noWrap/>
            <w:vAlign w:val="bottom"/>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w:t>
            </w:r>
          </w:p>
        </w:tc>
        <w:tc>
          <w:tcPr>
            <w:tcW w:w="567"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w:t>
            </w:r>
          </w:p>
        </w:tc>
        <w:tc>
          <w:tcPr>
            <w:tcW w:w="567"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3</w:t>
            </w:r>
          </w:p>
        </w:tc>
        <w:tc>
          <w:tcPr>
            <w:tcW w:w="992"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4</w:t>
            </w:r>
          </w:p>
        </w:tc>
        <w:tc>
          <w:tcPr>
            <w:tcW w:w="709"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5</w:t>
            </w:r>
          </w:p>
        </w:tc>
        <w:tc>
          <w:tcPr>
            <w:tcW w:w="992"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6</w:t>
            </w:r>
          </w:p>
        </w:tc>
        <w:tc>
          <w:tcPr>
            <w:tcW w:w="1417"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7</w:t>
            </w:r>
          </w:p>
        </w:tc>
        <w:tc>
          <w:tcPr>
            <w:tcW w:w="1134" w:type="dxa"/>
            <w:tcBorders>
              <w:top w:val="nil"/>
              <w:left w:val="nil"/>
              <w:bottom w:val="single" w:sz="8" w:space="0" w:color="auto"/>
              <w:right w:val="single" w:sz="8" w:space="0" w:color="000000"/>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ОБЩЕГОСУДАРСТВЕННЫЕ ВОПРОСЫ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7 719 462,17</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8 148 617,00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7 101 641,10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962 838,60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962 838,60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962 838,60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"Обеспечение реализации программы"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962 838,60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Глава местной администрации</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17 4 08 10010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962 838,60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17 4 08 10010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120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1 451 608,89</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1 178 067,60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962 838,60</w:t>
            </w:r>
          </w:p>
        </w:tc>
      </w:tr>
      <w:tr w:rsidR="00AC2184" w:rsidRPr="00361D77" w:rsidTr="00642540">
        <w:trPr>
          <w:trHeight w:val="1572"/>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3 453 853,28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3 177 549,40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2 452 802,50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3 453 853,28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3 177 549,40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2 452 802,50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3 453 853,28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3 177 549,40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2 452 802,50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"Обеспечение реализации программы"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3 453 853,28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3 177 549,40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2 452 802,50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Центральный аппарат</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3 453 853,28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3 177 549,40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2 452 802,50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120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2 620 341,28</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2 845 841,50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2 042 802,50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812 400,00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330 707,90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409 000,00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Уплата налогов, сборов и иных платежей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17 4 08 10020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850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21 112,00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Другие общегосударственные вопросы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2 814 000,00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3 793 000,00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3 686 000,00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278 000,00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278 000,00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r>
      <w:tr w:rsidR="00AC2184" w:rsidRPr="00361D77" w:rsidTr="00642540">
        <w:trPr>
          <w:trHeight w:val="624"/>
        </w:trPr>
        <w:tc>
          <w:tcPr>
            <w:tcW w:w="3271" w:type="dxa"/>
            <w:tcBorders>
              <w:top w:val="nil"/>
              <w:left w:val="single" w:sz="8" w:space="0" w:color="auto"/>
              <w:bottom w:val="nil"/>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"Обеспечение реализации программы"</w:t>
            </w:r>
          </w:p>
        </w:tc>
        <w:tc>
          <w:tcPr>
            <w:tcW w:w="567" w:type="dxa"/>
            <w:tcBorders>
              <w:top w:val="nil"/>
              <w:left w:val="nil"/>
              <w:bottom w:val="nil"/>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nil"/>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nil"/>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17 4 08 00000</w:t>
            </w:r>
          </w:p>
        </w:tc>
        <w:tc>
          <w:tcPr>
            <w:tcW w:w="709" w:type="dxa"/>
            <w:tcBorders>
              <w:top w:val="nil"/>
              <w:left w:val="nil"/>
              <w:bottom w:val="nil"/>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nil"/>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278 000,00</w:t>
            </w:r>
          </w:p>
        </w:tc>
        <w:tc>
          <w:tcPr>
            <w:tcW w:w="1417" w:type="dxa"/>
            <w:tcBorders>
              <w:top w:val="nil"/>
              <w:left w:val="nil"/>
              <w:bottom w:val="nil"/>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134" w:type="dxa"/>
            <w:tcBorders>
              <w:top w:val="nil"/>
              <w:left w:val="nil"/>
              <w:bottom w:val="nil"/>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имущества казны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238 000,00</w:t>
            </w:r>
          </w:p>
        </w:tc>
      </w:tr>
      <w:tr w:rsidR="00AC2184" w:rsidRPr="00361D77" w:rsidTr="00642540">
        <w:trPr>
          <w:trHeight w:val="1056"/>
        </w:trPr>
        <w:tc>
          <w:tcPr>
            <w:tcW w:w="3271" w:type="dxa"/>
            <w:tcBorders>
              <w:top w:val="single" w:sz="4" w:space="0" w:color="auto"/>
              <w:left w:val="single" w:sz="4" w:space="0" w:color="auto"/>
              <w:bottom w:val="single" w:sz="4" w:space="0" w:color="auto"/>
              <w:right w:val="single" w:sz="4"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Оценка недвижимости, признание прав на обекты муниципальной собственности поселений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17 4 08 90020</w:t>
            </w:r>
          </w:p>
        </w:tc>
        <w:tc>
          <w:tcPr>
            <w:tcW w:w="709" w:type="dxa"/>
            <w:tcBorders>
              <w:top w:val="single" w:sz="4" w:space="0" w:color="auto"/>
              <w:left w:val="single" w:sz="4" w:space="0" w:color="auto"/>
              <w:bottom w:val="single" w:sz="4" w:space="0" w:color="auto"/>
              <w:right w:val="single" w:sz="4"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992" w:type="dxa"/>
            <w:tcBorders>
              <w:top w:val="single" w:sz="4" w:space="0" w:color="auto"/>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417" w:type="dxa"/>
            <w:tcBorders>
              <w:top w:val="single" w:sz="4" w:space="0" w:color="auto"/>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134" w:type="dxa"/>
            <w:tcBorders>
              <w:top w:val="single" w:sz="4" w:space="0" w:color="auto"/>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AC2184" w:rsidRPr="00361D77" w:rsidTr="00642540">
        <w:trPr>
          <w:trHeight w:val="1044"/>
        </w:trPr>
        <w:tc>
          <w:tcPr>
            <w:tcW w:w="3271" w:type="dxa"/>
            <w:tcBorders>
              <w:top w:val="nil"/>
              <w:left w:val="single" w:sz="4" w:space="0" w:color="auto"/>
              <w:bottom w:val="single" w:sz="4" w:space="0" w:color="auto"/>
              <w:right w:val="single" w:sz="4"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17 4 08 90020</w:t>
            </w:r>
          </w:p>
        </w:tc>
        <w:tc>
          <w:tcPr>
            <w:tcW w:w="709" w:type="dxa"/>
            <w:tcBorders>
              <w:top w:val="nil"/>
              <w:left w:val="single" w:sz="4" w:space="0" w:color="auto"/>
              <w:bottom w:val="single" w:sz="4" w:space="0" w:color="auto"/>
              <w:right w:val="single" w:sz="4"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240</w:t>
            </w:r>
          </w:p>
        </w:tc>
        <w:tc>
          <w:tcPr>
            <w:tcW w:w="992" w:type="dxa"/>
            <w:tcBorders>
              <w:top w:val="nil"/>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417" w:type="dxa"/>
            <w:tcBorders>
              <w:top w:val="nil"/>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Непрограммные мероприятия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2 536 000,00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3 555 000,00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3 448 000,00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Прочие непрограммные расходы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2 536 000,00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3 555 000,00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3 448 000,00</w:t>
            </w:r>
          </w:p>
        </w:tc>
      </w:tr>
      <w:tr w:rsidR="00AC2184" w:rsidRPr="00361D77" w:rsidTr="00642540">
        <w:trPr>
          <w:trHeight w:val="219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283 000,00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Исполнение судебных актов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830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283 000,00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r>
      <w:tr w:rsidR="00AC2184" w:rsidRPr="00361D77" w:rsidTr="00642540">
        <w:trPr>
          <w:trHeight w:val="12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 Российской Федерации и мировых соглашений порядке субсидиарной ответсвенности  по обязательствам МУП</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77 4 00 90212</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2 250 000,00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3 552 000,00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3 445 000,00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Исполнение судебных актов в порядке субсидиарной отвественности </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77 4 00 90212</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830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2 250 000,00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3 552 000,00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3 445 000,00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Финансовое обеспечение функционирования народной дружины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77 4 00 90220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НАЦИОНАЛЬНАЯ ОБОРОНА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Мобилизационная и вневойсковая подготовка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"Осуществление первичного воинского учета"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17 4 11 00000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17 4 11 51180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17 4 11 51180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120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385 600,00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425 300,00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bCs/>
                <w:color w:val="000000"/>
                <w:sz w:val="24"/>
                <w:szCs w:val="24"/>
              </w:rPr>
              <w:t>465 700,00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50 000,00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50 000,00</w:t>
            </w:r>
          </w:p>
        </w:tc>
      </w:tr>
      <w:tr w:rsidR="00AC2184" w:rsidRPr="00361D77" w:rsidTr="00642540">
        <w:trPr>
          <w:trHeight w:val="1572"/>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14 0 00 00000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14 4 00 00000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Комплекс процессных мероприятий "Организация деятельности противопожарного формирования"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14 4 01 00000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Обеспечение противопожарной безопасности</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14 4 01 90120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14 4 01 90120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НАЦИОНАЛЬНАЯ ЭКОНОМИКА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14 204 917,00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5 888 410,00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9 280 990,00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Дорожное хозяйство (дорожные фонды)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14 204 917,00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5 888 410,00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9 280 990,00</w:t>
            </w:r>
          </w:p>
        </w:tc>
      </w:tr>
      <w:tr w:rsidR="00AC2184" w:rsidRPr="00361D77" w:rsidTr="00642540">
        <w:trPr>
          <w:trHeight w:val="219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"Закупка и замена уличных фонарей, установка таймеров по регулированию уличного освещения"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13 4 01 00000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автомобильных дорог общего пользования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4 01 S0411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4 01 S0411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300 000,00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13 404 917,00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5 588 410,00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8 980 990,00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13 404 917,00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5 588 410,00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8 980 990,00</w:t>
            </w:r>
          </w:p>
        </w:tc>
      </w:tr>
      <w:tr w:rsidR="00AC2184" w:rsidRPr="00361D77" w:rsidTr="00642540">
        <w:trPr>
          <w:trHeight w:val="1572"/>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Комплекс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17 4 04 00000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13 404 917,00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5 588 410,00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8 980 990,00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автомобильных дорог общего пользования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13 4 04 S410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4 872 000,00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3 266 500,00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автомобильных дорог общего пользования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04 S0411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8 532 917,00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5 588 410,00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5 714 490,00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04 S0411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8 352 917,00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5 388 410,00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5 514 490,00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Уплата налогов, сборов и иных платежей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09</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04 S0411</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850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180 000,00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200 000,00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ЖИЛИЩНО-КОММУНАЛЬНОЕ ХОЗЯЙСТВО</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xml:space="preserve"> 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2 843 584,83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217 000,00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313 011,90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Жилищное хозяйство</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47 000,00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"Обеспечение реализации программы"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47 000,00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имущества казны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217 000,00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Коммунальное хозяйство</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66 000,00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66 000,00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66 000,00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Комплекс процессных мероприятий "Проведение капитального ремонта объектов коммунальной инфраструктуры муниципальной собственности"</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17 4 02 00000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66 000,00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имущества казны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17 4 02 70070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66 000,00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02</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17 4 02 70070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Благоустройство</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2 551 584,83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100 000,00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200 011,90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2 546 584,83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195 011,90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2 546 584,83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195 011,90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 Повышения уровня благоустройства территории сельского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2 546 584,83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195 011,90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Освещение территории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17 4 07 90130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17 4 07 90130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Содержание мест захоронения</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17 4 07 90140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60 205,50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17 4 07 90140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100 000,00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60 205,50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Прочие мероприятия по благоустройству</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17 4 07 90150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324 784,83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112 806,40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17 4 07 90150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324 784,83</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23 000,00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112 806,40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Ликвидация стихийно образованных мест несанкционированных отходов</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17 4 07 90180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17 4 07 90180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Налог на имущество собственности сельских поселений</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17 4 07 90230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12 000,00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12 000,00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Уплата налогов, сборов и иных платежей</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17 4 07 90230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850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9 000,00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12 000,00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12 000,00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Непрограммные мероприятия</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autoSpaceDN w:val="0"/>
              <w:spacing w:after="0" w:line="256" w:lineRule="auto"/>
              <w:jc w:val="center"/>
              <w:rPr>
                <w:rFonts w:ascii="Times New Roman" w:hAnsi="Times New Roman"/>
                <w:color w:val="000000"/>
                <w:sz w:val="24"/>
                <w:szCs w:val="24"/>
                <w:lang w:eastAsia="en-US"/>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Прочие непрограммные расходы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Оказание населению гарантированного перечня услуг по погребению</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77 4 00 90500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05</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77 4 00 90500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240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5 000,00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КУЛЬТУРА, КИНЕМАТОГРАФИЯ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Культура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14 717 050,00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Комплексы процессных мероприятий</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r>
      <w:tr w:rsidR="00AC2184" w:rsidRPr="00361D77" w:rsidTr="00642540">
        <w:trPr>
          <w:trHeight w:val="948"/>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Комплекс процессных мероприятий "Сохранение и развитие культурного потенциала и культурного наследия"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17 4 05 00000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r>
      <w:tr w:rsidR="00AC2184" w:rsidRPr="00361D77" w:rsidTr="00642540">
        <w:trPr>
          <w:trHeight w:val="188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17 4 05 90160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межбюджетные трансферты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08</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01</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17 4 05 90160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540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14 717 050,00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Прочие межбюджетные трансферты общего характера</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1 040 000,0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17 0 00 00000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w:t>
            </w:r>
          </w:p>
        </w:tc>
      </w:tr>
      <w:tr w:rsidR="00AC2184" w:rsidRPr="00361D77" w:rsidTr="00642540">
        <w:trPr>
          <w:trHeight w:val="1260"/>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Муниципальная  программа "Устойчивое развитие муниципального образования Пономаревский сельсовет Пономаревского района Оренбургской области"</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17 4 00 00000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r>
      <w:tr w:rsidR="00AC2184" w:rsidRPr="00361D77" w:rsidTr="00642540">
        <w:trPr>
          <w:trHeight w:val="636"/>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Основное мероприятие "Обеспечение реализации программы"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17 4 08 00000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r>
      <w:tr w:rsidR="00AC2184" w:rsidRPr="00361D77" w:rsidTr="00642540">
        <w:trPr>
          <w:trHeight w:val="188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17 4 08 90160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Иные межбюджетные трансферты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14</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03</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color w:val="000000"/>
                <w:sz w:val="24"/>
                <w:szCs w:val="24"/>
              </w:rPr>
            </w:pPr>
            <w:r w:rsidRPr="00361D77">
              <w:rPr>
                <w:rFonts w:ascii="Times New Roman" w:hAnsi="Times New Roman"/>
                <w:color w:val="000000"/>
                <w:sz w:val="24"/>
                <w:szCs w:val="24"/>
                <w:lang w:eastAsia="en-US"/>
              </w:rPr>
              <w:t>17 8 01 90160</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lang w:eastAsia="en-US"/>
              </w:rPr>
              <w:t>540</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lang w:eastAsia="en-US"/>
              </w:rPr>
              <w:t>1 040 000,00</w:t>
            </w:r>
          </w:p>
        </w:tc>
      </w:tr>
      <w:tr w:rsidR="00AC2184" w:rsidRPr="00361D77" w:rsidTr="00642540">
        <w:trPr>
          <w:trHeight w:val="32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Условно утвержденные расходы</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141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780 420,00</w:t>
            </w:r>
          </w:p>
        </w:tc>
        <w:tc>
          <w:tcPr>
            <w:tcW w:w="1134"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1 735 178,00</w:t>
            </w:r>
          </w:p>
        </w:tc>
      </w:tr>
      <w:tr w:rsidR="00AC2184" w:rsidRPr="00361D77" w:rsidTr="00AA0E45">
        <w:trPr>
          <w:trHeight w:val="1104"/>
        </w:trPr>
        <w:tc>
          <w:tcPr>
            <w:tcW w:w="3271" w:type="dxa"/>
            <w:tcBorders>
              <w:top w:val="nil"/>
              <w:left w:val="single" w:sz="8" w:space="0" w:color="auto"/>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ИТОГО РАСХОДОВ</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567"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hideMark/>
          </w:tcPr>
          <w:p w:rsidR="00AC2184" w:rsidRPr="00361D77" w:rsidRDefault="00AC2184" w:rsidP="00AC2184">
            <w:pPr>
              <w:spacing w:after="0" w:line="240" w:lineRule="auto"/>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709" w:type="dxa"/>
            <w:tcBorders>
              <w:top w:val="nil"/>
              <w:left w:val="nil"/>
              <w:bottom w:val="single" w:sz="8" w:space="0" w:color="auto"/>
              <w:right w:val="single" w:sz="8" w:space="0" w:color="auto"/>
            </w:tcBorders>
            <w:hideMark/>
          </w:tcPr>
          <w:p w:rsidR="00AC2184" w:rsidRPr="00361D77" w:rsidRDefault="00AC2184" w:rsidP="00AC2184">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lang w:eastAsia="en-US"/>
              </w:rPr>
              <w:t> </w:t>
            </w:r>
          </w:p>
        </w:tc>
        <w:tc>
          <w:tcPr>
            <w:tcW w:w="992" w:type="dxa"/>
            <w:tcBorders>
              <w:top w:val="nil"/>
              <w:left w:val="nil"/>
              <w:bottom w:val="single" w:sz="8" w:space="0" w:color="auto"/>
              <w:right w:val="single" w:sz="8" w:space="0" w:color="auto"/>
            </w:tcBorders>
            <w:vAlign w:val="bottom"/>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40 910 614,00</w:t>
            </w:r>
          </w:p>
        </w:tc>
        <w:tc>
          <w:tcPr>
            <w:tcW w:w="1417" w:type="dxa"/>
            <w:tcBorders>
              <w:top w:val="nil"/>
              <w:left w:val="nil"/>
              <w:bottom w:val="single" w:sz="8" w:space="0" w:color="auto"/>
              <w:right w:val="single" w:sz="8" w:space="0" w:color="auto"/>
            </w:tcBorders>
            <w:vAlign w:val="bottom"/>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31 216 797,00</w:t>
            </w:r>
          </w:p>
        </w:tc>
        <w:tc>
          <w:tcPr>
            <w:tcW w:w="1134" w:type="dxa"/>
            <w:tcBorders>
              <w:top w:val="nil"/>
              <w:left w:val="nil"/>
              <w:bottom w:val="single" w:sz="8" w:space="0" w:color="auto"/>
              <w:right w:val="single" w:sz="8" w:space="0" w:color="auto"/>
            </w:tcBorders>
            <w:vAlign w:val="bottom"/>
            <w:hideMark/>
          </w:tcPr>
          <w:p w:rsidR="00AC2184" w:rsidRPr="00361D77" w:rsidRDefault="00AC2184" w:rsidP="00AC2184">
            <w:pPr>
              <w:widowControl w:val="0"/>
              <w:autoSpaceDE w:val="0"/>
              <w:autoSpaceDN w:val="0"/>
              <w:adjustRightInd w:val="0"/>
              <w:spacing w:after="0" w:line="240" w:lineRule="auto"/>
              <w:jc w:val="right"/>
              <w:rPr>
                <w:rFonts w:ascii="Times New Roman" w:hAnsi="Times New Roman"/>
                <w:bCs/>
                <w:color w:val="000000"/>
                <w:sz w:val="24"/>
                <w:szCs w:val="24"/>
              </w:rPr>
            </w:pPr>
            <w:r w:rsidRPr="00361D77">
              <w:rPr>
                <w:rFonts w:ascii="Times New Roman" w:hAnsi="Times New Roman"/>
                <w:bCs/>
                <w:color w:val="000000"/>
                <w:sz w:val="24"/>
                <w:szCs w:val="24"/>
              </w:rPr>
              <w:t>34 703 571,00</w:t>
            </w:r>
          </w:p>
        </w:tc>
      </w:tr>
    </w:tbl>
    <w:p w:rsidR="00472456" w:rsidRPr="00472456" w:rsidRDefault="00472456" w:rsidP="00AA0E45">
      <w:pPr>
        <w:widowControl w:val="0"/>
        <w:autoSpaceDE w:val="0"/>
        <w:autoSpaceDN w:val="0"/>
        <w:adjustRightInd w:val="0"/>
        <w:spacing w:after="0" w:line="240" w:lineRule="auto"/>
        <w:ind w:right="141"/>
        <w:jc w:val="right"/>
        <w:rPr>
          <w:rFonts w:ascii="Times New Roman" w:hAnsi="Times New Roman"/>
          <w:color w:val="000000"/>
          <w:sz w:val="24"/>
          <w:szCs w:val="24"/>
        </w:rPr>
      </w:pPr>
      <w:r w:rsidRPr="00472456">
        <w:rPr>
          <w:rFonts w:ascii="Times New Roman" w:hAnsi="Times New Roman"/>
          <w:color w:val="000000"/>
          <w:sz w:val="24"/>
          <w:szCs w:val="24"/>
        </w:rPr>
        <w:t>Приложение № 9</w:t>
      </w:r>
    </w:p>
    <w:p w:rsidR="00472456" w:rsidRPr="00472456" w:rsidRDefault="00472456" w:rsidP="00AA0E45">
      <w:pPr>
        <w:widowControl w:val="0"/>
        <w:autoSpaceDE w:val="0"/>
        <w:autoSpaceDN w:val="0"/>
        <w:adjustRightInd w:val="0"/>
        <w:spacing w:after="0" w:line="240" w:lineRule="auto"/>
        <w:ind w:right="141"/>
        <w:jc w:val="right"/>
        <w:rPr>
          <w:rFonts w:ascii="Times New Roman" w:hAnsi="Times New Roman"/>
          <w:color w:val="000000"/>
          <w:sz w:val="24"/>
          <w:szCs w:val="24"/>
        </w:rPr>
      </w:pPr>
      <w:r w:rsidRPr="00472456">
        <w:rPr>
          <w:rFonts w:ascii="Times New Roman" w:hAnsi="Times New Roman"/>
          <w:color w:val="000000"/>
          <w:sz w:val="24"/>
          <w:szCs w:val="24"/>
        </w:rPr>
        <w:t xml:space="preserve">к решению Совета депутатов </w:t>
      </w:r>
    </w:p>
    <w:p w:rsidR="00472456" w:rsidRPr="00472456" w:rsidRDefault="00472456" w:rsidP="00AA0E45">
      <w:pPr>
        <w:widowControl w:val="0"/>
        <w:autoSpaceDE w:val="0"/>
        <w:autoSpaceDN w:val="0"/>
        <w:adjustRightInd w:val="0"/>
        <w:spacing w:after="0" w:line="240" w:lineRule="auto"/>
        <w:ind w:right="141"/>
        <w:jc w:val="right"/>
        <w:rPr>
          <w:rFonts w:ascii="Times New Roman" w:hAnsi="Times New Roman"/>
          <w:color w:val="000000"/>
          <w:sz w:val="24"/>
          <w:szCs w:val="24"/>
        </w:rPr>
      </w:pPr>
      <w:r w:rsidRPr="00472456">
        <w:rPr>
          <w:rFonts w:ascii="Times New Roman" w:hAnsi="Times New Roman"/>
          <w:color w:val="000000"/>
          <w:sz w:val="24"/>
          <w:szCs w:val="24"/>
        </w:rPr>
        <w:t xml:space="preserve">МО Пономаревский сельсовет </w:t>
      </w:r>
    </w:p>
    <w:p w:rsidR="00052FF8" w:rsidRPr="00666D9A" w:rsidRDefault="00472456" w:rsidP="00AA0E45">
      <w:pPr>
        <w:widowControl w:val="0"/>
        <w:autoSpaceDE w:val="0"/>
        <w:autoSpaceDN w:val="0"/>
        <w:adjustRightInd w:val="0"/>
        <w:spacing w:after="0" w:line="240" w:lineRule="auto"/>
        <w:ind w:right="141"/>
        <w:jc w:val="right"/>
        <w:rPr>
          <w:rFonts w:ascii="Times New Roman" w:hAnsi="Times New Roman"/>
          <w:color w:val="000000"/>
          <w:sz w:val="24"/>
          <w:szCs w:val="24"/>
        </w:rPr>
      </w:pPr>
      <w:r w:rsidRPr="00472456">
        <w:rPr>
          <w:rFonts w:ascii="Times New Roman" w:hAnsi="Times New Roman"/>
          <w:color w:val="000000"/>
          <w:sz w:val="24"/>
          <w:szCs w:val="24"/>
        </w:rPr>
        <w:t>от 27.12.2023 № 119 в редакции</w:t>
      </w:r>
    </w:p>
    <w:p w:rsidR="00052FF8" w:rsidRPr="00052FF8" w:rsidRDefault="00052FF8" w:rsidP="00AA0E45">
      <w:pPr>
        <w:widowControl w:val="0"/>
        <w:autoSpaceDE w:val="0"/>
        <w:autoSpaceDN w:val="0"/>
        <w:adjustRightInd w:val="0"/>
        <w:spacing w:after="0" w:line="240" w:lineRule="auto"/>
        <w:ind w:right="141" w:firstLine="420"/>
        <w:jc w:val="center"/>
        <w:rPr>
          <w:rFonts w:ascii="Times New Roman" w:hAnsi="Times New Roman"/>
          <w:sz w:val="24"/>
          <w:szCs w:val="24"/>
          <w:lang w:eastAsia="en-US"/>
        </w:rPr>
      </w:pPr>
      <w:r w:rsidRPr="00052FF8">
        <w:rPr>
          <w:rFonts w:ascii="Times New Roman" w:hAnsi="Times New Roman"/>
          <w:bCs/>
          <w:color w:val="000000"/>
          <w:sz w:val="24"/>
          <w:szCs w:val="24"/>
          <w:lang w:eastAsia="en-US"/>
        </w:rPr>
        <w:t>Источники внутреннего финансирования дефицита местного бюджета</w:t>
      </w:r>
    </w:p>
    <w:p w:rsidR="00052FF8" w:rsidRPr="00666D9A" w:rsidRDefault="00052FF8" w:rsidP="00AA0E45">
      <w:pPr>
        <w:widowControl w:val="0"/>
        <w:autoSpaceDE w:val="0"/>
        <w:autoSpaceDN w:val="0"/>
        <w:adjustRightInd w:val="0"/>
        <w:spacing w:after="0" w:line="240" w:lineRule="auto"/>
        <w:ind w:right="141"/>
        <w:jc w:val="center"/>
        <w:rPr>
          <w:rFonts w:ascii="Times New Roman" w:hAnsi="Times New Roman"/>
          <w:bCs/>
          <w:color w:val="000000"/>
          <w:sz w:val="24"/>
          <w:szCs w:val="24"/>
          <w:lang w:eastAsia="en-US"/>
        </w:rPr>
      </w:pPr>
      <w:r w:rsidRPr="00666D9A">
        <w:rPr>
          <w:rFonts w:ascii="Times New Roman" w:hAnsi="Times New Roman"/>
          <w:bCs/>
          <w:color w:val="000000"/>
          <w:sz w:val="24"/>
          <w:szCs w:val="24"/>
          <w:lang w:eastAsia="en-US"/>
        </w:rPr>
        <w:t>на 2024 год и плановый период 2025 и 2026 годов</w:t>
      </w:r>
    </w:p>
    <w:p w:rsidR="00A67D63" w:rsidRPr="00361D77" w:rsidRDefault="00A67D63" w:rsidP="00052FF8">
      <w:pPr>
        <w:widowControl w:val="0"/>
        <w:autoSpaceDE w:val="0"/>
        <w:autoSpaceDN w:val="0"/>
        <w:adjustRightInd w:val="0"/>
        <w:spacing w:after="0" w:line="240" w:lineRule="auto"/>
        <w:ind w:left="567" w:right="4931"/>
        <w:jc w:val="center"/>
        <w:rPr>
          <w:rFonts w:ascii="Times New Roman" w:hAnsi="Times New Roman"/>
          <w:bCs/>
          <w:color w:val="000000"/>
          <w:sz w:val="24"/>
          <w:szCs w:val="24"/>
          <w:highlight w:val="yellow"/>
          <w:lang w:eastAsia="en-US"/>
        </w:rPr>
      </w:pPr>
    </w:p>
    <w:p w:rsidR="00A67D63" w:rsidRPr="00361D77" w:rsidRDefault="00A67D63" w:rsidP="00052FF8">
      <w:pPr>
        <w:widowControl w:val="0"/>
        <w:autoSpaceDE w:val="0"/>
        <w:autoSpaceDN w:val="0"/>
        <w:adjustRightInd w:val="0"/>
        <w:spacing w:after="0" w:line="240" w:lineRule="auto"/>
        <w:ind w:left="567" w:right="4931"/>
        <w:jc w:val="center"/>
        <w:rPr>
          <w:rFonts w:ascii="Times New Roman" w:hAnsi="Times New Roman"/>
          <w:bCs/>
          <w:color w:val="000000"/>
          <w:sz w:val="24"/>
          <w:szCs w:val="24"/>
          <w:highlight w:val="yellow"/>
          <w:lang w:eastAsia="en-US"/>
        </w:rPr>
      </w:pPr>
    </w:p>
    <w:tbl>
      <w:tblPr>
        <w:tblOverlap w:val="never"/>
        <w:tblW w:w="9861" w:type="dxa"/>
        <w:tblLayout w:type="fixed"/>
        <w:tblLook w:val="01E0" w:firstRow="1" w:lastRow="1" w:firstColumn="1" w:lastColumn="1" w:noHBand="0" w:noVBand="0"/>
      </w:tblPr>
      <w:tblGrid>
        <w:gridCol w:w="2207"/>
        <w:gridCol w:w="3685"/>
        <w:gridCol w:w="1276"/>
        <w:gridCol w:w="1417"/>
        <w:gridCol w:w="1134"/>
        <w:gridCol w:w="142"/>
      </w:tblGrid>
      <w:tr w:rsidR="00361D77" w:rsidRPr="00666D9A" w:rsidTr="00E97C00">
        <w:trPr>
          <w:tblHeader/>
        </w:trPr>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3816" w:type="dxa"/>
              <w:jc w:val="center"/>
              <w:tblLayout w:type="fixed"/>
              <w:tblCellMar>
                <w:left w:w="0" w:type="dxa"/>
                <w:right w:w="0" w:type="dxa"/>
              </w:tblCellMar>
              <w:tblLook w:val="01E0" w:firstRow="1" w:lastRow="1" w:firstColumn="1" w:lastColumn="1" w:noHBand="0" w:noVBand="0"/>
            </w:tblPr>
            <w:tblGrid>
              <w:gridCol w:w="3816"/>
            </w:tblGrid>
            <w:tr w:rsidR="00E97C00" w:rsidRPr="00E97C00" w:rsidTr="00666D9A">
              <w:trPr>
                <w:jc w:val="center"/>
              </w:trPr>
              <w:tc>
                <w:tcPr>
                  <w:tcW w:w="3818" w:type="dxa"/>
                  <w:hideMark/>
                </w:tcPr>
                <w:p w:rsidR="00E97C00" w:rsidRPr="00E97C00" w:rsidRDefault="00E97C00" w:rsidP="00E97C00">
                  <w:pPr>
                    <w:widowControl w:val="0"/>
                    <w:autoSpaceDE w:val="0"/>
                    <w:autoSpaceDN w:val="0"/>
                    <w:adjustRightInd w:val="0"/>
                    <w:spacing w:after="0" w:line="240" w:lineRule="auto"/>
                    <w:ind w:left="885" w:right="798"/>
                    <w:jc w:val="center"/>
                    <w:rPr>
                      <w:rFonts w:ascii="Times New Roman" w:hAnsi="Times New Roman"/>
                      <w:sz w:val="24"/>
                      <w:szCs w:val="24"/>
                      <w:lang w:eastAsia="en-US"/>
                    </w:rPr>
                  </w:pPr>
                  <w:r w:rsidRPr="00E97C00">
                    <w:rPr>
                      <w:rFonts w:ascii="Times New Roman" w:hAnsi="Times New Roman"/>
                      <w:color w:val="000000"/>
                      <w:sz w:val="24"/>
                      <w:szCs w:val="24"/>
                      <w:lang w:eastAsia="en-US"/>
                    </w:rPr>
                    <w:t>Код</w:t>
                  </w:r>
                </w:p>
              </w:tc>
            </w:tr>
          </w:tbl>
          <w:p w:rsidR="00E97C00" w:rsidRPr="00E97C00" w:rsidRDefault="00E97C00" w:rsidP="00E97C00">
            <w:pPr>
              <w:widowControl w:val="0"/>
              <w:autoSpaceDE w:val="0"/>
              <w:autoSpaceDN w:val="0"/>
              <w:adjustRightInd w:val="0"/>
              <w:spacing w:after="0" w:line="240" w:lineRule="auto"/>
              <w:rPr>
                <w:rFonts w:ascii="Times New Roman" w:hAnsi="Times New Roman"/>
                <w:sz w:val="24"/>
                <w:szCs w:val="24"/>
                <w:lang w:eastAsia="en-US"/>
              </w:rPr>
            </w:pPr>
          </w:p>
        </w:tc>
        <w:tc>
          <w:tcPr>
            <w:tcW w:w="36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7C00" w:rsidRPr="00E97C00" w:rsidRDefault="00E97C00" w:rsidP="00E97C00">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E97C00" w:rsidRPr="00E97C00" w:rsidTr="00666D9A">
              <w:trPr>
                <w:jc w:val="center"/>
              </w:trPr>
              <w:tc>
                <w:tcPr>
                  <w:tcW w:w="6203" w:type="dxa"/>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lang w:eastAsia="en-US"/>
                    </w:rPr>
                  </w:pPr>
                  <w:r w:rsidRPr="00E97C00">
                    <w:rPr>
                      <w:rFonts w:ascii="Times New Roman" w:hAnsi="Times New Roman"/>
                      <w:color w:val="000000"/>
                      <w:sz w:val="24"/>
                      <w:szCs w:val="24"/>
                      <w:lang w:eastAsia="en-US"/>
                    </w:rPr>
                    <w:t>Наименование источника</w:t>
                  </w:r>
                </w:p>
              </w:tc>
            </w:tr>
          </w:tbl>
          <w:p w:rsidR="00E97C00" w:rsidRPr="00E97C00" w:rsidRDefault="00E97C00" w:rsidP="00E97C00">
            <w:pPr>
              <w:widowControl w:val="0"/>
              <w:autoSpaceDE w:val="0"/>
              <w:autoSpaceDN w:val="0"/>
              <w:adjustRightInd w:val="0"/>
              <w:spacing w:after="0" w:line="240" w:lineRule="auto"/>
              <w:rPr>
                <w:rFonts w:ascii="Times New Roman" w:hAnsi="Times New Roman"/>
                <w:sz w:val="24"/>
                <w:szCs w:val="24"/>
                <w:lang w:eastAsia="en-US"/>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7C00" w:rsidRPr="00E97C00" w:rsidRDefault="00E97C00" w:rsidP="00E97C00">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141" w:type="dxa"/>
              <w:jc w:val="center"/>
              <w:tblLayout w:type="fixed"/>
              <w:tblCellMar>
                <w:left w:w="0" w:type="dxa"/>
                <w:right w:w="0" w:type="dxa"/>
              </w:tblCellMar>
              <w:tblLook w:val="01E0" w:firstRow="1" w:lastRow="1" w:firstColumn="1" w:lastColumn="1" w:noHBand="0" w:noVBand="0"/>
            </w:tblPr>
            <w:tblGrid>
              <w:gridCol w:w="1141"/>
            </w:tblGrid>
            <w:tr w:rsidR="00E97C00" w:rsidRPr="00E97C00" w:rsidTr="00E97C00">
              <w:trPr>
                <w:jc w:val="center"/>
              </w:trPr>
              <w:tc>
                <w:tcPr>
                  <w:tcW w:w="1141" w:type="dxa"/>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lang w:eastAsia="en-US"/>
                    </w:rPr>
                  </w:pPr>
                  <w:r w:rsidRPr="00E97C00">
                    <w:rPr>
                      <w:rFonts w:ascii="Times New Roman" w:hAnsi="Times New Roman"/>
                      <w:color w:val="000000"/>
                      <w:sz w:val="24"/>
                      <w:szCs w:val="24"/>
                      <w:lang w:eastAsia="en-US"/>
                    </w:rPr>
                    <w:t>2024 год</w:t>
                  </w:r>
                </w:p>
              </w:tc>
            </w:tr>
          </w:tbl>
          <w:p w:rsidR="00E97C00" w:rsidRPr="00E97C00" w:rsidRDefault="00E97C00" w:rsidP="00E97C00">
            <w:pPr>
              <w:widowControl w:val="0"/>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7C00" w:rsidRPr="00E97C00" w:rsidRDefault="00E97C00" w:rsidP="00E97C00">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E97C00" w:rsidRPr="00E97C00" w:rsidTr="00666D9A">
              <w:trPr>
                <w:jc w:val="center"/>
              </w:trPr>
              <w:tc>
                <w:tcPr>
                  <w:tcW w:w="1550" w:type="dxa"/>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lang w:eastAsia="en-US"/>
                    </w:rPr>
                  </w:pPr>
                  <w:r w:rsidRPr="00E97C00">
                    <w:rPr>
                      <w:rFonts w:ascii="Times New Roman" w:hAnsi="Times New Roman"/>
                      <w:color w:val="000000"/>
                      <w:sz w:val="24"/>
                      <w:szCs w:val="24"/>
                      <w:lang w:eastAsia="en-US"/>
                    </w:rPr>
                    <w:t>2025 год</w:t>
                  </w:r>
                </w:p>
              </w:tc>
            </w:tr>
          </w:tbl>
          <w:p w:rsidR="00E97C00" w:rsidRPr="00E97C00" w:rsidRDefault="00E97C00" w:rsidP="00E97C00">
            <w:pPr>
              <w:widowControl w:val="0"/>
              <w:autoSpaceDE w:val="0"/>
              <w:autoSpaceDN w:val="0"/>
              <w:adjustRightInd w:val="0"/>
              <w:spacing w:after="0" w:line="240" w:lineRule="auto"/>
              <w:rPr>
                <w:rFonts w:ascii="Times New Roman" w:hAnsi="Times New Roman"/>
                <w:sz w:val="24"/>
                <w:szCs w:val="24"/>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7C00" w:rsidRPr="00E97C00" w:rsidRDefault="00E97C00" w:rsidP="00E97C00">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E97C00" w:rsidRPr="00E97C00" w:rsidTr="00666D9A">
              <w:trPr>
                <w:jc w:val="center"/>
              </w:trPr>
              <w:tc>
                <w:tcPr>
                  <w:tcW w:w="1550" w:type="dxa"/>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lang w:eastAsia="en-US"/>
                    </w:rPr>
                  </w:pPr>
                  <w:r w:rsidRPr="00E97C00">
                    <w:rPr>
                      <w:rFonts w:ascii="Times New Roman" w:hAnsi="Times New Roman"/>
                      <w:color w:val="000000"/>
                      <w:sz w:val="24"/>
                      <w:szCs w:val="24"/>
                      <w:lang w:eastAsia="en-US"/>
                    </w:rPr>
                    <w:t>2026 год</w:t>
                  </w:r>
                </w:p>
              </w:tc>
            </w:tr>
          </w:tbl>
          <w:p w:rsidR="00E97C00" w:rsidRPr="00E97C00" w:rsidRDefault="00E97C00" w:rsidP="00E97C00">
            <w:pPr>
              <w:widowControl w:val="0"/>
              <w:autoSpaceDE w:val="0"/>
              <w:autoSpaceDN w:val="0"/>
              <w:adjustRightInd w:val="0"/>
              <w:spacing w:after="0" w:line="240" w:lineRule="auto"/>
              <w:rPr>
                <w:rFonts w:ascii="Times New Roman" w:hAnsi="Times New Roman"/>
                <w:sz w:val="24"/>
                <w:szCs w:val="24"/>
                <w:lang w:eastAsia="en-US"/>
              </w:rPr>
            </w:pPr>
          </w:p>
        </w:tc>
      </w:tr>
      <w:tr w:rsidR="00361D77" w:rsidRPr="00666D9A" w:rsidTr="00E97C00">
        <w:trPr>
          <w:gridAfter w:val="1"/>
          <w:wAfter w:w="142" w:type="dxa"/>
        </w:trPr>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lastRenderedPageBreak/>
              <w:t>000 01 00 00 00 00 0000 000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both"/>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ИСТОЧНИКИ ВНУТРЕННЕГО ФИНАНСИРОВАНИЯ ДЕФИЦИТОВ БЮДЖЕТОВ</w:t>
            </w:r>
          </w:p>
        </w:tc>
        <w:tc>
          <w:tcPr>
            <w:tcW w:w="1276" w:type="dxa"/>
            <w:tcMar>
              <w:top w:w="80" w:type="dxa"/>
              <w:left w:w="80" w:type="dxa"/>
              <w:bottom w:w="80" w:type="dxa"/>
              <w:right w:w="80" w:type="dxa"/>
            </w:tcMar>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p>
        </w:tc>
        <w:tc>
          <w:tcPr>
            <w:tcW w:w="1417" w:type="dxa"/>
            <w:tcMar>
              <w:top w:w="80" w:type="dxa"/>
              <w:left w:w="80" w:type="dxa"/>
              <w:bottom w:w="80" w:type="dxa"/>
              <w:right w:w="80" w:type="dxa"/>
            </w:tcMar>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p>
        </w:tc>
        <w:tc>
          <w:tcPr>
            <w:tcW w:w="1134" w:type="dxa"/>
            <w:tcMar>
              <w:top w:w="80" w:type="dxa"/>
              <w:left w:w="80" w:type="dxa"/>
              <w:bottom w:w="80" w:type="dxa"/>
              <w:right w:w="80" w:type="dxa"/>
            </w:tcMar>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000 01 05 00 00 00 0000 000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Изменение остатков средств на счетах по учету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0,0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lang w:eastAsia="en-US"/>
              </w:rPr>
              <w:t>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000 01 05 00 00 00 0000 500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Увеличение остатков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center"/>
              <w:rPr>
                <w:rFonts w:ascii="Times New Roman" w:hAnsi="Times New Roman"/>
                <w:bCs/>
                <w:color w:val="000000"/>
                <w:sz w:val="24"/>
                <w:szCs w:val="24"/>
                <w:lang w:eastAsia="en-US"/>
              </w:rPr>
            </w:pPr>
            <w:r w:rsidRPr="00E97C00">
              <w:rPr>
                <w:rFonts w:ascii="Times New Roman" w:hAnsi="Times New Roman"/>
                <w:sz w:val="24"/>
                <w:szCs w:val="24"/>
              </w:rPr>
              <w:t>37 177 414,00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rPr>
          <w:trHeight w:val="549"/>
        </w:trPr>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000 01 05 02 00 00 0000 500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Увеличение прочих остатков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center"/>
              <w:rPr>
                <w:rFonts w:ascii="Times New Roman" w:hAnsi="Times New Roman"/>
                <w:bCs/>
                <w:color w:val="000000"/>
                <w:sz w:val="24"/>
                <w:szCs w:val="24"/>
                <w:lang w:eastAsia="en-US"/>
              </w:rPr>
            </w:pPr>
            <w:r w:rsidRPr="00E97C00">
              <w:rPr>
                <w:rFonts w:ascii="Times New Roman" w:hAnsi="Times New Roman"/>
                <w:sz w:val="24"/>
                <w:szCs w:val="24"/>
              </w:rPr>
              <w:t>37 177 414,00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000 01 05 02 01 00 0000 510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Увеличение прочих остатков денежных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center"/>
              <w:rPr>
                <w:rFonts w:ascii="Times New Roman" w:hAnsi="Times New Roman"/>
                <w:bCs/>
                <w:color w:val="000000"/>
                <w:sz w:val="24"/>
                <w:szCs w:val="24"/>
                <w:lang w:eastAsia="en-US"/>
              </w:rPr>
            </w:pPr>
            <w:r w:rsidRPr="00E97C00">
              <w:rPr>
                <w:rFonts w:ascii="Times New Roman" w:hAnsi="Times New Roman"/>
                <w:sz w:val="24"/>
                <w:szCs w:val="24"/>
              </w:rPr>
              <w:t>37 177 414,00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000 01 05 02 01 10 0000 510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Увеличение прочих остатков денежных средств бюджетов сельских поселений</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center"/>
              <w:rPr>
                <w:rFonts w:ascii="Times New Roman" w:hAnsi="Times New Roman"/>
                <w:bCs/>
                <w:color w:val="000000"/>
                <w:sz w:val="24"/>
                <w:szCs w:val="24"/>
                <w:lang w:eastAsia="en-US"/>
              </w:rPr>
            </w:pPr>
            <w:r w:rsidRPr="00E97C00">
              <w:rPr>
                <w:rFonts w:ascii="Times New Roman" w:hAnsi="Times New Roman"/>
                <w:sz w:val="24"/>
                <w:szCs w:val="24"/>
              </w:rPr>
              <w:t>37 177 414,00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000 01 05 00 00 00 0000 600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Уменьшение остатков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center"/>
              <w:rPr>
                <w:rFonts w:ascii="Times New Roman" w:hAnsi="Times New Roman"/>
                <w:bCs/>
                <w:color w:val="000000"/>
                <w:sz w:val="24"/>
                <w:szCs w:val="24"/>
                <w:lang w:eastAsia="en-US"/>
              </w:rPr>
            </w:pPr>
            <w:r w:rsidRPr="00E97C00">
              <w:rPr>
                <w:rFonts w:ascii="Times New Roman" w:hAnsi="Times New Roman"/>
                <w:sz w:val="24"/>
                <w:szCs w:val="24"/>
              </w:rPr>
              <w:t>40 910 614,00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000 01 05 02 00 00 0000 600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Уменьшение прочих остатков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rPr>
            </w:pPr>
            <w:r w:rsidRPr="00E97C00">
              <w:rPr>
                <w:rFonts w:ascii="Times New Roman" w:hAnsi="Times New Roman"/>
                <w:sz w:val="24"/>
                <w:szCs w:val="24"/>
              </w:rPr>
              <w:t>40 910 614,00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000 01 05 02 01 00 0000 610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Уменьшение прочих остатков денежных средств бюджетов</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rPr>
            </w:pPr>
            <w:r w:rsidRPr="00E97C00">
              <w:rPr>
                <w:rFonts w:ascii="Times New Roman" w:hAnsi="Times New Roman"/>
                <w:sz w:val="24"/>
                <w:szCs w:val="24"/>
              </w:rPr>
              <w:t>40 910 614,00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r w:rsidR="00361D77" w:rsidRPr="00666D9A" w:rsidTr="00E97C00">
        <w:tc>
          <w:tcPr>
            <w:tcW w:w="220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000 01 05 02 01 10 0000 610</w:t>
            </w:r>
          </w:p>
        </w:tc>
        <w:tc>
          <w:tcPr>
            <w:tcW w:w="3685"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rPr>
                <w:rFonts w:ascii="Times New Roman" w:hAnsi="Times New Roman"/>
                <w:color w:val="000000"/>
                <w:sz w:val="24"/>
                <w:szCs w:val="24"/>
                <w:lang w:eastAsia="en-US"/>
              </w:rPr>
            </w:pPr>
            <w:r w:rsidRPr="00E97C00">
              <w:rPr>
                <w:rFonts w:ascii="Times New Roman" w:hAnsi="Times New Roman"/>
                <w:color w:val="000000"/>
                <w:sz w:val="24"/>
                <w:szCs w:val="24"/>
                <w:lang w:eastAsia="en-US"/>
              </w:rPr>
              <w:t>Уменьшение прочих остатков денежных средств бюджетов сельских поселений</w:t>
            </w:r>
          </w:p>
        </w:tc>
        <w:tc>
          <w:tcPr>
            <w:tcW w:w="1276"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40" w:lineRule="auto"/>
              <w:jc w:val="center"/>
              <w:rPr>
                <w:rFonts w:ascii="Times New Roman" w:hAnsi="Times New Roman"/>
                <w:sz w:val="24"/>
                <w:szCs w:val="24"/>
              </w:rPr>
            </w:pPr>
            <w:r w:rsidRPr="00E97C00">
              <w:rPr>
                <w:rFonts w:ascii="Times New Roman" w:hAnsi="Times New Roman"/>
                <w:sz w:val="24"/>
                <w:szCs w:val="24"/>
              </w:rPr>
              <w:t>40 910 614,00</w:t>
            </w:r>
          </w:p>
        </w:tc>
        <w:tc>
          <w:tcPr>
            <w:tcW w:w="1417" w:type="dxa"/>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31 216 797,0</w:t>
            </w:r>
          </w:p>
        </w:tc>
        <w:tc>
          <w:tcPr>
            <w:tcW w:w="1276" w:type="dxa"/>
            <w:gridSpan w:val="2"/>
            <w:tcMar>
              <w:top w:w="80" w:type="dxa"/>
              <w:left w:w="80" w:type="dxa"/>
              <w:bottom w:w="80" w:type="dxa"/>
              <w:right w:w="80" w:type="dxa"/>
            </w:tcMar>
            <w:hideMark/>
          </w:tcPr>
          <w:p w:rsidR="00E97C00" w:rsidRPr="00E97C00" w:rsidRDefault="00E97C00" w:rsidP="00E97C00">
            <w:pPr>
              <w:widowControl w:val="0"/>
              <w:autoSpaceDE w:val="0"/>
              <w:autoSpaceDN w:val="0"/>
              <w:adjustRightInd w:val="0"/>
              <w:spacing w:after="0" w:line="256" w:lineRule="auto"/>
              <w:jc w:val="right"/>
              <w:rPr>
                <w:rFonts w:ascii="Times New Roman" w:hAnsi="Times New Roman"/>
                <w:bCs/>
                <w:color w:val="000000"/>
                <w:sz w:val="24"/>
                <w:szCs w:val="24"/>
                <w:lang w:eastAsia="en-US"/>
              </w:rPr>
            </w:pPr>
            <w:r w:rsidRPr="00E97C00">
              <w:rPr>
                <w:rFonts w:ascii="Times New Roman" w:hAnsi="Times New Roman"/>
                <w:bCs/>
                <w:color w:val="000000"/>
                <w:sz w:val="24"/>
                <w:szCs w:val="24"/>
              </w:rPr>
              <w:t>34 703 571,00</w:t>
            </w:r>
          </w:p>
        </w:tc>
      </w:tr>
    </w:tbl>
    <w:p w:rsidR="006B60EA" w:rsidRPr="006B60EA" w:rsidRDefault="006B60EA" w:rsidP="00CB2AB0">
      <w:pPr>
        <w:widowControl w:val="0"/>
        <w:autoSpaceDE w:val="0"/>
        <w:autoSpaceDN w:val="0"/>
        <w:adjustRightInd w:val="0"/>
        <w:spacing w:after="0" w:line="240" w:lineRule="auto"/>
        <w:jc w:val="right"/>
        <w:rPr>
          <w:rFonts w:ascii="Times New Roman" w:hAnsi="Times New Roman"/>
          <w:color w:val="000000"/>
          <w:sz w:val="24"/>
          <w:szCs w:val="24"/>
        </w:rPr>
      </w:pPr>
      <w:r w:rsidRPr="006B60EA">
        <w:rPr>
          <w:rFonts w:ascii="Times New Roman" w:hAnsi="Times New Roman"/>
          <w:color w:val="000000"/>
          <w:sz w:val="24"/>
          <w:szCs w:val="24"/>
        </w:rPr>
        <w:t>Приложение № 10</w:t>
      </w:r>
    </w:p>
    <w:p w:rsidR="006B60EA" w:rsidRPr="006B60EA" w:rsidRDefault="006B60EA" w:rsidP="00CB2AB0">
      <w:pPr>
        <w:widowControl w:val="0"/>
        <w:autoSpaceDE w:val="0"/>
        <w:autoSpaceDN w:val="0"/>
        <w:adjustRightInd w:val="0"/>
        <w:spacing w:after="0" w:line="240" w:lineRule="auto"/>
        <w:jc w:val="right"/>
        <w:rPr>
          <w:rFonts w:ascii="Times New Roman" w:hAnsi="Times New Roman"/>
          <w:color w:val="000000"/>
          <w:sz w:val="24"/>
          <w:szCs w:val="24"/>
        </w:rPr>
      </w:pPr>
      <w:r w:rsidRPr="006B60EA">
        <w:rPr>
          <w:rFonts w:ascii="Times New Roman" w:hAnsi="Times New Roman"/>
          <w:color w:val="000000"/>
          <w:sz w:val="24"/>
          <w:szCs w:val="24"/>
        </w:rPr>
        <w:t>к решению Совета депутатов</w:t>
      </w:r>
    </w:p>
    <w:p w:rsidR="006B60EA" w:rsidRPr="006B60EA" w:rsidRDefault="006B60EA" w:rsidP="00CB2AB0">
      <w:pPr>
        <w:widowControl w:val="0"/>
        <w:autoSpaceDE w:val="0"/>
        <w:autoSpaceDN w:val="0"/>
        <w:adjustRightInd w:val="0"/>
        <w:spacing w:after="0" w:line="240" w:lineRule="auto"/>
        <w:jc w:val="right"/>
        <w:rPr>
          <w:rFonts w:ascii="Times New Roman" w:hAnsi="Times New Roman"/>
          <w:color w:val="000000"/>
          <w:sz w:val="24"/>
          <w:szCs w:val="24"/>
        </w:rPr>
      </w:pPr>
      <w:r w:rsidRPr="006B60EA">
        <w:rPr>
          <w:rFonts w:ascii="Times New Roman" w:hAnsi="Times New Roman"/>
          <w:color w:val="000000"/>
          <w:sz w:val="24"/>
          <w:szCs w:val="24"/>
        </w:rPr>
        <w:t>МО Пономаревский сельсовет</w:t>
      </w:r>
    </w:p>
    <w:p w:rsidR="00A61F46" w:rsidRPr="00666D9A" w:rsidRDefault="006B60EA" w:rsidP="00CB2AB0">
      <w:pPr>
        <w:spacing w:after="0"/>
        <w:ind w:firstLine="420"/>
        <w:jc w:val="right"/>
        <w:rPr>
          <w:rFonts w:ascii="Times New Roman" w:hAnsi="Times New Roman"/>
          <w:color w:val="000000"/>
          <w:sz w:val="24"/>
          <w:szCs w:val="24"/>
        </w:rPr>
      </w:pPr>
      <w:r w:rsidRPr="006B60EA">
        <w:rPr>
          <w:rFonts w:ascii="Times New Roman" w:hAnsi="Times New Roman"/>
          <w:color w:val="000000"/>
          <w:sz w:val="24"/>
          <w:szCs w:val="24"/>
        </w:rPr>
        <w:t xml:space="preserve">от 27.12.2023 </w:t>
      </w:r>
    </w:p>
    <w:p w:rsidR="00A61F46" w:rsidRPr="00A61F46" w:rsidRDefault="00A61F46" w:rsidP="00CB2AB0">
      <w:pPr>
        <w:widowControl w:val="0"/>
        <w:autoSpaceDE w:val="0"/>
        <w:autoSpaceDN w:val="0"/>
        <w:adjustRightInd w:val="0"/>
        <w:spacing w:after="0" w:line="240" w:lineRule="auto"/>
        <w:jc w:val="center"/>
        <w:rPr>
          <w:rFonts w:ascii="Times New Roman" w:hAnsi="Times New Roman"/>
          <w:sz w:val="24"/>
          <w:szCs w:val="24"/>
          <w:lang w:eastAsia="en-US"/>
        </w:rPr>
      </w:pPr>
      <w:r w:rsidRPr="00A61F46">
        <w:rPr>
          <w:rFonts w:ascii="Times New Roman" w:hAnsi="Times New Roman"/>
          <w:bCs/>
          <w:color w:val="000000"/>
          <w:sz w:val="24"/>
          <w:szCs w:val="24"/>
          <w:lang w:eastAsia="en-US"/>
        </w:rPr>
        <w:t>Программа</w:t>
      </w:r>
    </w:p>
    <w:p w:rsidR="00A61F46" w:rsidRPr="00A61F46" w:rsidRDefault="00A61F46" w:rsidP="00CB2AB0">
      <w:pPr>
        <w:widowControl w:val="0"/>
        <w:autoSpaceDE w:val="0"/>
        <w:autoSpaceDN w:val="0"/>
        <w:adjustRightInd w:val="0"/>
        <w:spacing w:after="0" w:line="240" w:lineRule="auto"/>
        <w:jc w:val="center"/>
        <w:rPr>
          <w:rFonts w:ascii="Times New Roman" w:hAnsi="Times New Roman"/>
          <w:sz w:val="24"/>
          <w:szCs w:val="24"/>
          <w:lang w:eastAsia="en-US"/>
        </w:rPr>
      </w:pPr>
      <w:r w:rsidRPr="00A61F46">
        <w:rPr>
          <w:rFonts w:ascii="Times New Roman" w:hAnsi="Times New Roman"/>
          <w:bCs/>
          <w:color w:val="000000"/>
          <w:sz w:val="24"/>
          <w:szCs w:val="24"/>
          <w:lang w:eastAsia="en-US"/>
        </w:rPr>
        <w:t>муниципальных внутренних заимствований Пономаревского сельсовета</w:t>
      </w:r>
    </w:p>
    <w:p w:rsidR="006B60EA" w:rsidRPr="00666D9A" w:rsidRDefault="00A61F46" w:rsidP="00CB2AB0">
      <w:pPr>
        <w:spacing w:after="0"/>
        <w:jc w:val="center"/>
        <w:rPr>
          <w:rFonts w:ascii="Times New Roman" w:hAnsi="Times New Roman"/>
          <w:bCs/>
          <w:color w:val="000000"/>
          <w:sz w:val="24"/>
          <w:szCs w:val="24"/>
          <w:lang w:eastAsia="en-US"/>
        </w:rPr>
      </w:pPr>
      <w:r w:rsidRPr="00666D9A">
        <w:rPr>
          <w:rFonts w:ascii="Times New Roman" w:hAnsi="Times New Roman"/>
          <w:bCs/>
          <w:color w:val="000000"/>
          <w:sz w:val="24"/>
          <w:szCs w:val="24"/>
          <w:lang w:eastAsia="en-US"/>
        </w:rPr>
        <w:t>на 2024 год и плановый период 2025 и 2026 годов</w:t>
      </w:r>
    </w:p>
    <w:tbl>
      <w:tblPr>
        <w:tblOverlap w:val="never"/>
        <w:tblW w:w="8727" w:type="dxa"/>
        <w:tblLayout w:type="fixed"/>
        <w:tblLook w:val="01E0" w:firstRow="1" w:lastRow="1" w:firstColumn="1" w:lastColumn="1" w:noHBand="0" w:noVBand="0"/>
      </w:tblPr>
      <w:tblGrid>
        <w:gridCol w:w="4049"/>
        <w:gridCol w:w="1560"/>
        <w:gridCol w:w="1559"/>
        <w:gridCol w:w="1559"/>
      </w:tblGrid>
      <w:tr w:rsidR="00A52678" w:rsidRPr="00A52678" w:rsidTr="00A52678">
        <w:trPr>
          <w:trHeight w:val="230"/>
          <w:tblHeader/>
        </w:trPr>
        <w:tc>
          <w:tcPr>
            <w:tcW w:w="4049"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9400" w:type="dxa"/>
              <w:jc w:val="center"/>
              <w:tblLayout w:type="fixed"/>
              <w:tblCellMar>
                <w:left w:w="0" w:type="dxa"/>
                <w:right w:w="0" w:type="dxa"/>
              </w:tblCellMar>
              <w:tblLook w:val="01E0" w:firstRow="1" w:lastRow="1" w:firstColumn="1" w:lastColumn="1" w:noHBand="0" w:noVBand="0"/>
            </w:tblPr>
            <w:tblGrid>
              <w:gridCol w:w="9400"/>
            </w:tblGrid>
            <w:tr w:rsidR="00A52678" w:rsidRPr="00A52678" w:rsidTr="00666D9A">
              <w:trPr>
                <w:jc w:val="center"/>
              </w:trPr>
              <w:tc>
                <w:tcPr>
                  <w:tcW w:w="9400" w:type="dxa"/>
                  <w:hideMark/>
                </w:tcPr>
                <w:p w:rsidR="00A52678" w:rsidRPr="00A52678" w:rsidRDefault="00A52678" w:rsidP="00A52678">
                  <w:pPr>
                    <w:widowControl w:val="0"/>
                    <w:autoSpaceDE w:val="0"/>
                    <w:autoSpaceDN w:val="0"/>
                    <w:adjustRightInd w:val="0"/>
                    <w:spacing w:after="0" w:line="240" w:lineRule="auto"/>
                    <w:ind w:right="713"/>
                    <w:jc w:val="center"/>
                    <w:rPr>
                      <w:rFonts w:ascii="Times New Roman" w:hAnsi="Times New Roman"/>
                      <w:sz w:val="24"/>
                      <w:szCs w:val="24"/>
                      <w:lang w:eastAsia="en-US"/>
                    </w:rPr>
                  </w:pPr>
                  <w:r w:rsidRPr="00A52678">
                    <w:rPr>
                      <w:rFonts w:ascii="Times New Roman" w:hAnsi="Times New Roman"/>
                      <w:color w:val="000000"/>
                      <w:sz w:val="24"/>
                      <w:szCs w:val="24"/>
                      <w:lang w:eastAsia="en-US"/>
                    </w:rPr>
                    <w:t>Вид заимствований</w:t>
                  </w:r>
                </w:p>
              </w:tc>
            </w:tr>
          </w:tbl>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c>
          <w:tcPr>
            <w:tcW w:w="4678" w:type="dxa"/>
            <w:gridSpan w:val="3"/>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A52678" w:rsidRPr="00A52678" w:rsidRDefault="00A52678" w:rsidP="00A52678">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4956" w:type="dxa"/>
              <w:jc w:val="center"/>
              <w:tblLayout w:type="fixed"/>
              <w:tblCellMar>
                <w:left w:w="0" w:type="dxa"/>
                <w:right w:w="0" w:type="dxa"/>
              </w:tblCellMar>
              <w:tblLook w:val="01E0" w:firstRow="1" w:lastRow="1" w:firstColumn="1" w:lastColumn="1" w:noHBand="0" w:noVBand="0"/>
            </w:tblPr>
            <w:tblGrid>
              <w:gridCol w:w="4956"/>
            </w:tblGrid>
            <w:tr w:rsidR="00A52678" w:rsidRPr="00A52678" w:rsidTr="00666D9A">
              <w:trPr>
                <w:jc w:val="center"/>
              </w:trPr>
              <w:tc>
                <w:tcPr>
                  <w:tcW w:w="4950" w:type="dxa"/>
                  <w:hideMark/>
                </w:tcPr>
                <w:p w:rsidR="00A52678" w:rsidRPr="00A52678" w:rsidRDefault="00A52678" w:rsidP="00A52678">
                  <w:pPr>
                    <w:widowControl w:val="0"/>
                    <w:autoSpaceDE w:val="0"/>
                    <w:autoSpaceDN w:val="0"/>
                    <w:adjustRightInd w:val="0"/>
                    <w:spacing w:after="0" w:line="240" w:lineRule="auto"/>
                    <w:jc w:val="center"/>
                    <w:rPr>
                      <w:rFonts w:ascii="Times New Roman" w:hAnsi="Times New Roman"/>
                      <w:sz w:val="24"/>
                      <w:szCs w:val="24"/>
                      <w:lang w:eastAsia="en-US"/>
                    </w:rPr>
                  </w:pPr>
                  <w:r w:rsidRPr="00A52678">
                    <w:rPr>
                      <w:rFonts w:ascii="Times New Roman" w:hAnsi="Times New Roman"/>
                      <w:color w:val="000000"/>
                      <w:sz w:val="24"/>
                      <w:szCs w:val="24"/>
                      <w:lang w:eastAsia="en-US"/>
                    </w:rPr>
                    <w:t>Сумма</w:t>
                  </w:r>
                </w:p>
              </w:tc>
            </w:tr>
          </w:tbl>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r>
      <w:tr w:rsidR="00A52678" w:rsidRPr="00A52678" w:rsidTr="00A52678">
        <w:trPr>
          <w:tblHeader/>
        </w:trPr>
        <w:tc>
          <w:tcPr>
            <w:tcW w:w="4049" w:type="dxa"/>
            <w:vMerge/>
            <w:tcBorders>
              <w:top w:val="single" w:sz="6" w:space="0" w:color="000000"/>
              <w:left w:val="single" w:sz="6" w:space="0" w:color="000000"/>
              <w:bottom w:val="single" w:sz="6" w:space="0" w:color="000000"/>
              <w:right w:val="single" w:sz="6" w:space="0" w:color="000000"/>
            </w:tcBorders>
            <w:vAlign w:val="center"/>
            <w:hideMark/>
          </w:tcPr>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52678" w:rsidRPr="00A52678" w:rsidRDefault="00A52678" w:rsidP="00A52678">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52678" w:rsidRPr="00A52678" w:rsidTr="00666D9A">
              <w:trPr>
                <w:jc w:val="center"/>
              </w:trPr>
              <w:tc>
                <w:tcPr>
                  <w:tcW w:w="1550" w:type="dxa"/>
                  <w:hideMark/>
                </w:tcPr>
                <w:p w:rsidR="00A52678" w:rsidRPr="00A52678" w:rsidRDefault="00A52678" w:rsidP="00A52678">
                  <w:pPr>
                    <w:widowControl w:val="0"/>
                    <w:autoSpaceDE w:val="0"/>
                    <w:autoSpaceDN w:val="0"/>
                    <w:adjustRightInd w:val="0"/>
                    <w:spacing w:after="0" w:line="240" w:lineRule="auto"/>
                    <w:jc w:val="center"/>
                    <w:rPr>
                      <w:rFonts w:ascii="Times New Roman" w:hAnsi="Times New Roman"/>
                      <w:sz w:val="24"/>
                      <w:szCs w:val="24"/>
                      <w:lang w:eastAsia="en-US"/>
                    </w:rPr>
                  </w:pPr>
                  <w:r w:rsidRPr="00A52678">
                    <w:rPr>
                      <w:rFonts w:ascii="Times New Roman" w:hAnsi="Times New Roman"/>
                      <w:color w:val="000000"/>
                      <w:sz w:val="24"/>
                      <w:szCs w:val="24"/>
                      <w:lang w:eastAsia="en-US"/>
                    </w:rPr>
                    <w:t>2024 год</w:t>
                  </w:r>
                </w:p>
              </w:tc>
            </w:tr>
          </w:tbl>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52678" w:rsidRPr="00A52678" w:rsidRDefault="00A52678" w:rsidP="00A52678">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52678" w:rsidRPr="00A52678" w:rsidTr="00666D9A">
              <w:trPr>
                <w:jc w:val="center"/>
              </w:trPr>
              <w:tc>
                <w:tcPr>
                  <w:tcW w:w="1550" w:type="dxa"/>
                  <w:hideMark/>
                </w:tcPr>
                <w:p w:rsidR="00A52678" w:rsidRPr="00A52678" w:rsidRDefault="00A52678" w:rsidP="00A52678">
                  <w:pPr>
                    <w:widowControl w:val="0"/>
                    <w:autoSpaceDE w:val="0"/>
                    <w:autoSpaceDN w:val="0"/>
                    <w:adjustRightInd w:val="0"/>
                    <w:spacing w:after="0" w:line="240" w:lineRule="auto"/>
                    <w:jc w:val="center"/>
                    <w:rPr>
                      <w:rFonts w:ascii="Times New Roman" w:hAnsi="Times New Roman"/>
                      <w:sz w:val="24"/>
                      <w:szCs w:val="24"/>
                      <w:lang w:eastAsia="en-US"/>
                    </w:rPr>
                  </w:pPr>
                  <w:r w:rsidRPr="00A52678">
                    <w:rPr>
                      <w:rFonts w:ascii="Times New Roman" w:hAnsi="Times New Roman"/>
                      <w:color w:val="000000"/>
                      <w:sz w:val="24"/>
                      <w:szCs w:val="24"/>
                      <w:lang w:eastAsia="en-US"/>
                    </w:rPr>
                    <w:t>2025 год</w:t>
                  </w:r>
                </w:p>
              </w:tc>
            </w:tr>
          </w:tbl>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52678" w:rsidRPr="00A52678" w:rsidRDefault="00A52678" w:rsidP="00A52678">
            <w:pPr>
              <w:widowControl w:val="0"/>
              <w:autoSpaceDE w:val="0"/>
              <w:autoSpaceDN w:val="0"/>
              <w:adjustRightInd w:val="0"/>
              <w:spacing w:after="0" w:line="240" w:lineRule="auto"/>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A52678" w:rsidRPr="00A52678" w:rsidTr="00666D9A">
              <w:trPr>
                <w:jc w:val="center"/>
              </w:trPr>
              <w:tc>
                <w:tcPr>
                  <w:tcW w:w="1550" w:type="dxa"/>
                  <w:hideMark/>
                </w:tcPr>
                <w:p w:rsidR="00A52678" w:rsidRPr="00A52678" w:rsidRDefault="00A52678" w:rsidP="00A52678">
                  <w:pPr>
                    <w:widowControl w:val="0"/>
                    <w:autoSpaceDE w:val="0"/>
                    <w:autoSpaceDN w:val="0"/>
                    <w:adjustRightInd w:val="0"/>
                    <w:spacing w:after="0" w:line="240" w:lineRule="auto"/>
                    <w:jc w:val="center"/>
                    <w:rPr>
                      <w:rFonts w:ascii="Times New Roman" w:hAnsi="Times New Roman"/>
                      <w:sz w:val="24"/>
                      <w:szCs w:val="24"/>
                      <w:lang w:eastAsia="en-US"/>
                    </w:rPr>
                  </w:pPr>
                  <w:r w:rsidRPr="00A52678">
                    <w:rPr>
                      <w:rFonts w:ascii="Times New Roman" w:hAnsi="Times New Roman"/>
                      <w:color w:val="000000"/>
                      <w:sz w:val="24"/>
                      <w:szCs w:val="24"/>
                      <w:lang w:eastAsia="en-US"/>
                    </w:rPr>
                    <w:t>2026 год</w:t>
                  </w:r>
                </w:p>
              </w:tc>
            </w:tr>
            <w:tr w:rsidR="00A52678" w:rsidRPr="00A52678" w:rsidTr="00666D9A">
              <w:trPr>
                <w:jc w:val="center"/>
              </w:trPr>
              <w:tc>
                <w:tcPr>
                  <w:tcW w:w="1550" w:type="dxa"/>
                </w:tcPr>
                <w:p w:rsidR="00A52678" w:rsidRPr="00A52678" w:rsidRDefault="00A52678" w:rsidP="00A52678">
                  <w:pPr>
                    <w:widowControl w:val="0"/>
                    <w:autoSpaceDE w:val="0"/>
                    <w:autoSpaceDN w:val="0"/>
                    <w:adjustRightInd w:val="0"/>
                    <w:spacing w:after="0" w:line="240" w:lineRule="auto"/>
                    <w:rPr>
                      <w:rFonts w:ascii="Times New Roman" w:hAnsi="Times New Roman"/>
                      <w:color w:val="000000"/>
                      <w:sz w:val="24"/>
                      <w:szCs w:val="24"/>
                      <w:lang w:eastAsia="en-US"/>
                    </w:rPr>
                  </w:pPr>
                </w:p>
              </w:tc>
            </w:tr>
          </w:tbl>
          <w:p w:rsidR="00A52678" w:rsidRPr="00A52678" w:rsidRDefault="00A52678" w:rsidP="00A52678">
            <w:pPr>
              <w:widowControl w:val="0"/>
              <w:autoSpaceDE w:val="0"/>
              <w:autoSpaceDN w:val="0"/>
              <w:adjustRightInd w:val="0"/>
              <w:spacing w:after="0" w:line="240" w:lineRule="auto"/>
              <w:rPr>
                <w:rFonts w:ascii="Times New Roman" w:hAnsi="Times New Roman"/>
                <w:sz w:val="24"/>
                <w:szCs w:val="24"/>
                <w:lang w:eastAsia="en-US"/>
              </w:rPr>
            </w:pPr>
          </w:p>
        </w:tc>
      </w:tr>
    </w:tbl>
    <w:p w:rsidR="00A52678" w:rsidRDefault="00A52678" w:rsidP="00A52678">
      <w:pPr>
        <w:widowControl w:val="0"/>
        <w:autoSpaceDE w:val="0"/>
        <w:autoSpaceDN w:val="0"/>
        <w:adjustRightInd w:val="0"/>
        <w:spacing w:after="0" w:line="240" w:lineRule="auto"/>
        <w:rPr>
          <w:rFonts w:ascii="Times New Roman" w:hAnsi="Times New Roman"/>
          <w:sz w:val="24"/>
          <w:szCs w:val="24"/>
        </w:rPr>
      </w:pPr>
    </w:p>
    <w:p w:rsidR="00CB2AB0" w:rsidRPr="00A52678" w:rsidRDefault="00CB2AB0" w:rsidP="00CB2AB0">
      <w:pPr>
        <w:widowControl w:val="0"/>
        <w:autoSpaceDE w:val="0"/>
        <w:autoSpaceDN w:val="0"/>
        <w:adjustRightInd w:val="0"/>
        <w:spacing w:after="0" w:line="240" w:lineRule="auto"/>
        <w:ind w:firstLine="420"/>
        <w:jc w:val="both"/>
        <w:rPr>
          <w:rFonts w:ascii="Times New Roman" w:hAnsi="Times New Roman"/>
          <w:sz w:val="24"/>
          <w:szCs w:val="24"/>
          <w:lang w:eastAsia="en-US"/>
        </w:rPr>
      </w:pPr>
      <w:r w:rsidRPr="00A52678">
        <w:rPr>
          <w:rFonts w:ascii="Times New Roman" w:hAnsi="Times New Roman"/>
          <w:color w:val="000000"/>
          <w:sz w:val="24"/>
          <w:szCs w:val="24"/>
          <w:lang w:eastAsia="en-US"/>
        </w:rPr>
        <w:t>Расходы на обслуживание муниципального внутреннего долга составят:</w:t>
      </w:r>
    </w:p>
    <w:p w:rsidR="00CB2AB0" w:rsidRPr="00666D9A" w:rsidRDefault="00CB2AB0" w:rsidP="00CB2AB0">
      <w:pPr>
        <w:widowControl w:val="0"/>
        <w:autoSpaceDE w:val="0"/>
        <w:autoSpaceDN w:val="0"/>
        <w:adjustRightInd w:val="0"/>
        <w:spacing w:after="0" w:line="240" w:lineRule="auto"/>
        <w:ind w:right="5781" w:firstLine="420"/>
        <w:jc w:val="both"/>
        <w:rPr>
          <w:rFonts w:ascii="Times New Roman" w:hAnsi="Times New Roman"/>
          <w:color w:val="000000"/>
          <w:sz w:val="24"/>
          <w:szCs w:val="24"/>
          <w:lang w:eastAsia="en-US"/>
        </w:rPr>
      </w:pPr>
      <w:r w:rsidRPr="00A52678">
        <w:rPr>
          <w:rFonts w:ascii="Times New Roman" w:hAnsi="Times New Roman"/>
          <w:color w:val="000000"/>
          <w:sz w:val="24"/>
          <w:szCs w:val="24"/>
          <w:lang w:eastAsia="en-US"/>
        </w:rPr>
        <w:t>в 20</w:t>
      </w:r>
      <w:r>
        <w:rPr>
          <w:rFonts w:ascii="Times New Roman" w:hAnsi="Times New Roman"/>
          <w:color w:val="000000"/>
          <w:sz w:val="24"/>
          <w:szCs w:val="24"/>
          <w:lang w:eastAsia="en-US"/>
        </w:rPr>
        <w:t xml:space="preserve">24 году - 0 рублей; 2025 году - </w:t>
      </w:r>
      <w:r w:rsidRPr="00A52678">
        <w:rPr>
          <w:rFonts w:ascii="Times New Roman" w:hAnsi="Times New Roman"/>
          <w:color w:val="000000"/>
          <w:sz w:val="24"/>
          <w:szCs w:val="24"/>
          <w:lang w:eastAsia="en-US"/>
        </w:rPr>
        <w:t>рублей; 2026 году - 0 рублей.</w:t>
      </w:r>
    </w:p>
    <w:p w:rsidR="00CB2AB0" w:rsidRDefault="00CB2AB0" w:rsidP="00A52678">
      <w:pPr>
        <w:widowControl w:val="0"/>
        <w:autoSpaceDE w:val="0"/>
        <w:autoSpaceDN w:val="0"/>
        <w:adjustRightInd w:val="0"/>
        <w:spacing w:after="0" w:line="240" w:lineRule="auto"/>
        <w:rPr>
          <w:rFonts w:ascii="Times New Roman" w:hAnsi="Times New Roman"/>
          <w:sz w:val="24"/>
          <w:szCs w:val="24"/>
        </w:rPr>
      </w:pPr>
    </w:p>
    <w:p w:rsidR="00CB2AB0" w:rsidRDefault="00CB2AB0" w:rsidP="00A52678">
      <w:pPr>
        <w:widowControl w:val="0"/>
        <w:autoSpaceDE w:val="0"/>
        <w:autoSpaceDN w:val="0"/>
        <w:adjustRightInd w:val="0"/>
        <w:spacing w:after="0" w:line="240" w:lineRule="auto"/>
        <w:rPr>
          <w:rFonts w:ascii="Times New Roman" w:hAnsi="Times New Roman"/>
          <w:sz w:val="24"/>
          <w:szCs w:val="24"/>
        </w:rPr>
      </w:pPr>
    </w:p>
    <w:p w:rsidR="00CB2AB0" w:rsidRPr="00A52678" w:rsidRDefault="00CB2AB0" w:rsidP="00A52678">
      <w:pPr>
        <w:widowControl w:val="0"/>
        <w:autoSpaceDE w:val="0"/>
        <w:autoSpaceDN w:val="0"/>
        <w:adjustRightInd w:val="0"/>
        <w:spacing w:after="0" w:line="240" w:lineRule="auto"/>
        <w:rPr>
          <w:rFonts w:ascii="Times New Roman" w:hAnsi="Times New Roman"/>
          <w:vanish/>
          <w:sz w:val="24"/>
          <w:szCs w:val="24"/>
        </w:rPr>
      </w:pPr>
    </w:p>
    <w:p w:rsidR="005B6F9E" w:rsidRDefault="005B6F9E" w:rsidP="00A52678">
      <w:pPr>
        <w:widowControl w:val="0"/>
        <w:autoSpaceDE w:val="0"/>
        <w:autoSpaceDN w:val="0"/>
        <w:adjustRightInd w:val="0"/>
        <w:spacing w:after="0" w:line="240" w:lineRule="auto"/>
        <w:ind w:firstLine="420"/>
        <w:jc w:val="both"/>
        <w:rPr>
          <w:rFonts w:ascii="Times New Roman" w:hAnsi="Times New Roman"/>
          <w:color w:val="000000"/>
          <w:sz w:val="24"/>
          <w:szCs w:val="24"/>
          <w:lang w:eastAsia="en-US"/>
        </w:rPr>
        <w:sectPr w:rsidR="005B6F9E" w:rsidSect="00456B20">
          <w:pgSz w:w="11906" w:h="16838"/>
          <w:pgMar w:top="1134" w:right="567" w:bottom="1134" w:left="1559" w:header="709" w:footer="709" w:gutter="0"/>
          <w:cols w:space="708"/>
          <w:docGrid w:linePitch="360"/>
        </w:sectPr>
      </w:pPr>
    </w:p>
    <w:tbl>
      <w:tblPr>
        <w:tblOverlap w:val="never"/>
        <w:tblW w:w="15420" w:type="dxa"/>
        <w:tblLayout w:type="fixed"/>
        <w:tblCellMar>
          <w:left w:w="0" w:type="dxa"/>
          <w:right w:w="0" w:type="dxa"/>
        </w:tblCellMar>
        <w:tblLook w:val="01E0" w:firstRow="1" w:lastRow="1" w:firstColumn="1" w:lastColumn="1" w:noHBand="0" w:noVBand="0"/>
      </w:tblPr>
      <w:tblGrid>
        <w:gridCol w:w="15420"/>
      </w:tblGrid>
      <w:tr w:rsidR="00A52678" w:rsidRPr="00A52678" w:rsidTr="00666D9A">
        <w:tc>
          <w:tcPr>
            <w:tcW w:w="15421" w:type="dxa"/>
            <w:tcMar>
              <w:top w:w="0" w:type="dxa"/>
              <w:left w:w="0" w:type="dxa"/>
              <w:bottom w:w="560" w:type="dxa"/>
              <w:right w:w="0" w:type="dxa"/>
            </w:tcMar>
          </w:tcPr>
          <w:p w:rsidR="000E6DF0" w:rsidRPr="000E6DF0" w:rsidRDefault="000E6DF0" w:rsidP="00CB2AB0">
            <w:pPr>
              <w:widowControl w:val="0"/>
              <w:autoSpaceDE w:val="0"/>
              <w:autoSpaceDN w:val="0"/>
              <w:adjustRightInd w:val="0"/>
              <w:spacing w:after="0" w:line="240" w:lineRule="auto"/>
              <w:ind w:right="1245"/>
              <w:jc w:val="right"/>
              <w:rPr>
                <w:rFonts w:ascii="Times New Roman" w:hAnsi="Times New Roman"/>
                <w:color w:val="000000"/>
                <w:sz w:val="24"/>
                <w:szCs w:val="24"/>
              </w:rPr>
            </w:pPr>
            <w:r w:rsidRPr="000E6DF0">
              <w:rPr>
                <w:rFonts w:ascii="Times New Roman" w:hAnsi="Times New Roman"/>
                <w:color w:val="000000"/>
                <w:sz w:val="24"/>
                <w:szCs w:val="24"/>
              </w:rPr>
              <w:lastRenderedPageBreak/>
              <w:t>Приложение № 11</w:t>
            </w:r>
          </w:p>
          <w:p w:rsidR="000E6DF0" w:rsidRPr="000E6DF0" w:rsidRDefault="000E6DF0" w:rsidP="00CB2AB0">
            <w:pPr>
              <w:widowControl w:val="0"/>
              <w:autoSpaceDE w:val="0"/>
              <w:autoSpaceDN w:val="0"/>
              <w:adjustRightInd w:val="0"/>
              <w:spacing w:after="0" w:line="240" w:lineRule="auto"/>
              <w:ind w:right="1245"/>
              <w:jc w:val="right"/>
              <w:rPr>
                <w:rFonts w:ascii="Times New Roman" w:hAnsi="Times New Roman"/>
                <w:color w:val="000000"/>
                <w:sz w:val="24"/>
                <w:szCs w:val="24"/>
              </w:rPr>
            </w:pPr>
            <w:r w:rsidRPr="000E6DF0">
              <w:rPr>
                <w:rFonts w:ascii="Times New Roman" w:hAnsi="Times New Roman"/>
                <w:color w:val="000000"/>
                <w:sz w:val="24"/>
                <w:szCs w:val="24"/>
              </w:rPr>
              <w:t xml:space="preserve">к решению Совета депутатов </w:t>
            </w:r>
          </w:p>
          <w:p w:rsidR="000E6DF0" w:rsidRPr="000E6DF0" w:rsidRDefault="000E6DF0" w:rsidP="00CB2AB0">
            <w:pPr>
              <w:widowControl w:val="0"/>
              <w:autoSpaceDE w:val="0"/>
              <w:autoSpaceDN w:val="0"/>
              <w:adjustRightInd w:val="0"/>
              <w:spacing w:after="0" w:line="240" w:lineRule="auto"/>
              <w:ind w:right="1245"/>
              <w:jc w:val="right"/>
              <w:rPr>
                <w:rFonts w:ascii="Times New Roman" w:hAnsi="Times New Roman"/>
                <w:color w:val="000000"/>
                <w:sz w:val="24"/>
                <w:szCs w:val="24"/>
              </w:rPr>
            </w:pPr>
            <w:r w:rsidRPr="000E6DF0">
              <w:rPr>
                <w:rFonts w:ascii="Times New Roman" w:hAnsi="Times New Roman"/>
                <w:color w:val="000000"/>
                <w:sz w:val="24"/>
                <w:szCs w:val="24"/>
              </w:rPr>
              <w:t xml:space="preserve">МО Пономаревский сельсовет </w:t>
            </w:r>
          </w:p>
          <w:p w:rsidR="000E6DF0" w:rsidRPr="000E6DF0" w:rsidRDefault="000E6DF0" w:rsidP="00CB2AB0">
            <w:pPr>
              <w:ind w:right="1245"/>
              <w:jc w:val="right"/>
              <w:rPr>
                <w:rFonts w:ascii="Times New Roman" w:hAnsi="Times New Roman"/>
                <w:sz w:val="24"/>
                <w:szCs w:val="24"/>
              </w:rPr>
            </w:pPr>
            <w:r w:rsidRPr="000E6DF0">
              <w:rPr>
                <w:rFonts w:ascii="Times New Roman" w:hAnsi="Times New Roman"/>
                <w:color w:val="000000"/>
                <w:sz w:val="24"/>
                <w:szCs w:val="24"/>
              </w:rPr>
              <w:t>от 27.12.2023 № 119</w:t>
            </w:r>
          </w:p>
          <w:tbl>
            <w:tblPr>
              <w:tblOverlap w:val="never"/>
              <w:tblW w:w="15646" w:type="dxa"/>
              <w:jc w:val="center"/>
              <w:tblLayout w:type="fixed"/>
              <w:tblCellMar>
                <w:left w:w="0" w:type="dxa"/>
                <w:right w:w="0" w:type="dxa"/>
              </w:tblCellMar>
              <w:tblLook w:val="01E0" w:firstRow="1" w:lastRow="1" w:firstColumn="1" w:lastColumn="1" w:noHBand="0" w:noVBand="0"/>
            </w:tblPr>
            <w:tblGrid>
              <w:gridCol w:w="57"/>
              <w:gridCol w:w="421"/>
              <w:gridCol w:w="515"/>
              <w:gridCol w:w="499"/>
              <w:gridCol w:w="870"/>
              <w:gridCol w:w="566"/>
              <w:gridCol w:w="587"/>
              <w:gridCol w:w="733"/>
              <w:gridCol w:w="116"/>
              <w:gridCol w:w="1037"/>
              <w:gridCol w:w="663"/>
              <w:gridCol w:w="1161"/>
              <w:gridCol w:w="275"/>
              <w:gridCol w:w="1425"/>
              <w:gridCol w:w="11"/>
              <w:gridCol w:w="1689"/>
              <w:gridCol w:w="1700"/>
              <w:gridCol w:w="858"/>
              <w:gridCol w:w="1832"/>
              <w:gridCol w:w="153"/>
              <w:gridCol w:w="13"/>
              <w:gridCol w:w="296"/>
              <w:gridCol w:w="169"/>
            </w:tblGrid>
            <w:tr w:rsidR="000435C4" w:rsidRPr="00666D9A" w:rsidTr="00666D9A">
              <w:trPr>
                <w:gridBefore w:val="2"/>
                <w:wBefore w:w="478" w:type="dxa"/>
                <w:trHeight w:val="293"/>
                <w:jc w:val="center"/>
              </w:trPr>
              <w:tc>
                <w:tcPr>
                  <w:tcW w:w="15168" w:type="dxa"/>
                  <w:gridSpan w:val="21"/>
                  <w:tcMar>
                    <w:top w:w="0" w:type="dxa"/>
                    <w:left w:w="0" w:type="dxa"/>
                    <w:bottom w:w="560" w:type="dxa"/>
                    <w:right w:w="0" w:type="dxa"/>
                  </w:tcMar>
                  <w:hideMark/>
                </w:tcPr>
                <w:p w:rsidR="000435C4" w:rsidRPr="00666D9A" w:rsidRDefault="000435C4" w:rsidP="000435C4">
                  <w:pPr>
                    <w:spacing w:after="0" w:line="240" w:lineRule="auto"/>
                    <w:ind w:firstLine="420"/>
                    <w:jc w:val="center"/>
                    <w:rPr>
                      <w:rFonts w:ascii="Times New Roman" w:hAnsi="Times New Roman"/>
                      <w:sz w:val="24"/>
                      <w:szCs w:val="24"/>
                      <w:lang w:eastAsia="en-US"/>
                    </w:rPr>
                  </w:pPr>
                  <w:r w:rsidRPr="00666D9A">
                    <w:rPr>
                      <w:rFonts w:ascii="Times New Roman" w:hAnsi="Times New Roman"/>
                      <w:bCs/>
                      <w:color w:val="000000"/>
                      <w:sz w:val="24"/>
                      <w:szCs w:val="24"/>
                      <w:lang w:eastAsia="en-US"/>
                    </w:rPr>
                    <w:t>Программа</w:t>
                  </w:r>
                </w:p>
                <w:p w:rsidR="000435C4" w:rsidRPr="00666D9A" w:rsidRDefault="000435C4" w:rsidP="000435C4">
                  <w:pPr>
                    <w:spacing w:after="0" w:line="240" w:lineRule="auto"/>
                    <w:ind w:firstLine="420"/>
                    <w:jc w:val="center"/>
                    <w:rPr>
                      <w:rFonts w:ascii="Times New Roman" w:hAnsi="Times New Roman"/>
                      <w:sz w:val="24"/>
                      <w:szCs w:val="24"/>
                      <w:lang w:eastAsia="en-US"/>
                    </w:rPr>
                  </w:pPr>
                  <w:r w:rsidRPr="00666D9A">
                    <w:rPr>
                      <w:rFonts w:ascii="Times New Roman" w:hAnsi="Times New Roman"/>
                      <w:bCs/>
                      <w:color w:val="000000"/>
                      <w:sz w:val="24"/>
                      <w:szCs w:val="24"/>
                      <w:lang w:eastAsia="en-US"/>
                    </w:rPr>
                    <w:t>муниципальных гарантий муниципального образования Пономаревский сельсовет Пономаревского района в валюте Российской Федерации на 2024 год и плановый период 2025 и 2026 годов</w:t>
                  </w:r>
                </w:p>
              </w:tc>
            </w:tr>
            <w:tr w:rsidR="000435C4" w:rsidRPr="00666D9A" w:rsidTr="00666D9A">
              <w:tblPrEx>
                <w:jc w:val="left"/>
              </w:tblPrEx>
              <w:trPr>
                <w:gridAfter w:val="4"/>
                <w:wAfter w:w="631" w:type="dxa"/>
                <w:trHeight w:val="341"/>
              </w:trPr>
              <w:tc>
                <w:tcPr>
                  <w:tcW w:w="15015" w:type="dxa"/>
                  <w:gridSpan w:val="19"/>
                  <w:tcMar>
                    <w:top w:w="0" w:type="dxa"/>
                    <w:left w:w="0" w:type="dxa"/>
                    <w:bottom w:w="560" w:type="dxa"/>
                    <w:right w:w="0" w:type="dxa"/>
                  </w:tcMar>
                  <w:hideMark/>
                </w:tcPr>
                <w:p w:rsidR="000435C4" w:rsidRPr="00666D9A" w:rsidRDefault="000435C4" w:rsidP="000435C4">
                  <w:pPr>
                    <w:spacing w:after="0" w:line="240" w:lineRule="auto"/>
                    <w:ind w:firstLine="420"/>
                    <w:jc w:val="both"/>
                    <w:rPr>
                      <w:rFonts w:ascii="Times New Roman" w:hAnsi="Times New Roman"/>
                      <w:sz w:val="24"/>
                      <w:szCs w:val="24"/>
                      <w:lang w:eastAsia="en-US"/>
                    </w:rPr>
                  </w:pPr>
                  <w:r w:rsidRPr="00666D9A">
                    <w:rPr>
                      <w:rFonts w:ascii="Times New Roman" w:hAnsi="Times New Roman"/>
                      <w:color w:val="000000"/>
                      <w:sz w:val="24"/>
                      <w:szCs w:val="24"/>
                      <w:lang w:eastAsia="en-US"/>
                    </w:rPr>
                    <w:t>1.Перечень действующих муниципальных гарантий Пономаревского сельсовета в 2024 году и плановом периоде 2025 и 2026 годов</w:t>
                  </w:r>
                </w:p>
              </w:tc>
            </w:tr>
            <w:tr w:rsidR="000435C4" w:rsidRPr="00666D9A" w:rsidTr="000435C4">
              <w:tblPrEx>
                <w:jc w:val="left"/>
                <w:tblCellMar>
                  <w:left w:w="108" w:type="dxa"/>
                  <w:right w:w="108" w:type="dxa"/>
                </w:tblCellMar>
              </w:tblPrEx>
              <w:trPr>
                <w:gridBefore w:val="1"/>
                <w:gridAfter w:val="2"/>
                <w:wBefore w:w="57" w:type="dxa"/>
                <w:wAfter w:w="465" w:type="dxa"/>
                <w:trHeight w:val="230"/>
                <w:tblHeader/>
              </w:trPr>
              <w:tc>
                <w:tcPr>
                  <w:tcW w:w="936"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tbl>
                  <w:tblPr>
                    <w:tblOverlap w:val="never"/>
                    <w:tblW w:w="1008" w:type="dxa"/>
                    <w:jc w:val="center"/>
                    <w:tblLayout w:type="fixed"/>
                    <w:tblCellMar>
                      <w:left w:w="0" w:type="dxa"/>
                      <w:right w:w="0" w:type="dxa"/>
                    </w:tblCellMar>
                    <w:tblLook w:val="01E0" w:firstRow="1" w:lastRow="1" w:firstColumn="1" w:lastColumn="1" w:noHBand="0" w:noVBand="0"/>
                  </w:tblPr>
                  <w:tblGrid>
                    <w:gridCol w:w="1008"/>
                  </w:tblGrid>
                  <w:tr w:rsidR="000435C4" w:rsidRPr="00666D9A" w:rsidTr="00666D9A">
                    <w:trPr>
                      <w:jc w:val="center"/>
                    </w:trPr>
                    <w:tc>
                      <w:tcPr>
                        <w:tcW w:w="1003"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 п/п</w:t>
                        </w:r>
                      </w:p>
                    </w:tc>
                  </w:tr>
                </w:tbl>
                <w:p w:rsidR="000435C4" w:rsidRPr="00666D9A" w:rsidRDefault="000435C4" w:rsidP="000435C4">
                  <w:pPr>
                    <w:spacing w:line="240" w:lineRule="auto"/>
                    <w:rPr>
                      <w:rFonts w:ascii="Times New Roman" w:hAnsi="Times New Roman"/>
                      <w:sz w:val="24"/>
                      <w:szCs w:val="24"/>
                      <w:lang w:eastAsia="en-US"/>
                    </w:rPr>
                  </w:pPr>
                </w:p>
              </w:tc>
              <w:tc>
                <w:tcPr>
                  <w:tcW w:w="1369"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008" w:type="dxa"/>
                    <w:jc w:val="center"/>
                    <w:tblLayout w:type="fixed"/>
                    <w:tblCellMar>
                      <w:left w:w="0" w:type="dxa"/>
                      <w:right w:w="0" w:type="dxa"/>
                    </w:tblCellMar>
                    <w:tblLook w:val="01E0" w:firstRow="1" w:lastRow="1" w:firstColumn="1" w:lastColumn="1" w:noHBand="0" w:noVBand="0"/>
                  </w:tblPr>
                  <w:tblGrid>
                    <w:gridCol w:w="1008"/>
                  </w:tblGrid>
                  <w:tr w:rsidR="000435C4" w:rsidRPr="00666D9A" w:rsidTr="00666D9A">
                    <w:trPr>
                      <w:jc w:val="center"/>
                    </w:trPr>
                    <w:tc>
                      <w:tcPr>
                        <w:tcW w:w="100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Цель гарантирования</w:t>
                        </w:r>
                      </w:p>
                    </w:tc>
                  </w:tr>
                </w:tbl>
                <w:p w:rsidR="000435C4" w:rsidRPr="00666D9A" w:rsidRDefault="000435C4" w:rsidP="000435C4">
                  <w:pPr>
                    <w:spacing w:line="240" w:lineRule="auto"/>
                    <w:rPr>
                      <w:rFonts w:ascii="Times New Roman" w:hAnsi="Times New Roman"/>
                      <w:sz w:val="24"/>
                      <w:szCs w:val="24"/>
                      <w:lang w:eastAsia="en-US"/>
                    </w:rPr>
                  </w:pPr>
                </w:p>
              </w:tc>
              <w:tc>
                <w:tcPr>
                  <w:tcW w:w="1153"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008" w:type="dxa"/>
                    <w:jc w:val="center"/>
                    <w:tblLayout w:type="fixed"/>
                    <w:tblCellMar>
                      <w:left w:w="0" w:type="dxa"/>
                      <w:right w:w="0" w:type="dxa"/>
                    </w:tblCellMar>
                    <w:tblLook w:val="01E0" w:firstRow="1" w:lastRow="1" w:firstColumn="1" w:lastColumn="1" w:noHBand="0" w:noVBand="0"/>
                  </w:tblPr>
                  <w:tblGrid>
                    <w:gridCol w:w="1008"/>
                  </w:tblGrid>
                  <w:tr w:rsidR="000435C4" w:rsidRPr="00666D9A" w:rsidTr="00666D9A">
                    <w:trPr>
                      <w:jc w:val="center"/>
                    </w:trPr>
                    <w:tc>
                      <w:tcPr>
                        <w:tcW w:w="100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Наименование принципала</w:t>
                        </w:r>
                      </w:p>
                    </w:tc>
                  </w:tr>
                </w:tbl>
                <w:p w:rsidR="000435C4" w:rsidRPr="00666D9A" w:rsidRDefault="000435C4" w:rsidP="000435C4">
                  <w:pPr>
                    <w:spacing w:line="240" w:lineRule="auto"/>
                    <w:rPr>
                      <w:rFonts w:ascii="Times New Roman" w:hAnsi="Times New Roman"/>
                      <w:sz w:val="24"/>
                      <w:szCs w:val="24"/>
                      <w:lang w:eastAsia="en-US"/>
                    </w:rPr>
                  </w:pPr>
                </w:p>
              </w:tc>
              <w:tc>
                <w:tcPr>
                  <w:tcW w:w="73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0435C4" w:rsidRPr="00666D9A" w:rsidTr="00666D9A">
                    <w:trPr>
                      <w:jc w:val="center"/>
                    </w:trPr>
                    <w:tc>
                      <w:tcPr>
                        <w:tcW w:w="154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Сумма гарантирования (тыс. рублей)</w:t>
                        </w:r>
                      </w:p>
                    </w:tc>
                  </w:tr>
                </w:tbl>
                <w:p w:rsidR="000435C4" w:rsidRPr="00666D9A" w:rsidRDefault="000435C4" w:rsidP="000435C4">
                  <w:pPr>
                    <w:spacing w:line="240" w:lineRule="auto"/>
                    <w:rPr>
                      <w:rFonts w:ascii="Times New Roman" w:hAnsi="Times New Roman"/>
                      <w:sz w:val="24"/>
                      <w:szCs w:val="24"/>
                      <w:lang w:eastAsia="en-US"/>
                    </w:rPr>
                  </w:pPr>
                </w:p>
              </w:tc>
              <w:tc>
                <w:tcPr>
                  <w:tcW w:w="1153"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008" w:type="dxa"/>
                    <w:jc w:val="center"/>
                    <w:tblLayout w:type="fixed"/>
                    <w:tblCellMar>
                      <w:left w:w="0" w:type="dxa"/>
                      <w:right w:w="0" w:type="dxa"/>
                    </w:tblCellMar>
                    <w:tblLook w:val="01E0" w:firstRow="1" w:lastRow="1" w:firstColumn="1" w:lastColumn="1" w:noHBand="0" w:noVBand="0"/>
                  </w:tblPr>
                  <w:tblGrid>
                    <w:gridCol w:w="1008"/>
                  </w:tblGrid>
                  <w:tr w:rsidR="000435C4" w:rsidRPr="00666D9A" w:rsidTr="00666D9A">
                    <w:trPr>
                      <w:jc w:val="center"/>
                    </w:trPr>
                    <w:tc>
                      <w:tcPr>
                        <w:tcW w:w="100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Проверка финансового состояния принципала</w:t>
                        </w:r>
                      </w:p>
                    </w:tc>
                  </w:tr>
                </w:tbl>
                <w:p w:rsidR="000435C4" w:rsidRPr="00666D9A" w:rsidRDefault="000435C4" w:rsidP="000435C4">
                  <w:pPr>
                    <w:spacing w:line="240" w:lineRule="auto"/>
                    <w:rPr>
                      <w:rFonts w:ascii="Times New Roman" w:hAnsi="Times New Roman"/>
                      <w:sz w:val="24"/>
                      <w:szCs w:val="24"/>
                      <w:lang w:eastAsia="en-US"/>
                    </w:rPr>
                  </w:pPr>
                </w:p>
              </w:tc>
              <w:tc>
                <w:tcPr>
                  <w:tcW w:w="1824"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898" w:type="dxa"/>
                    <w:jc w:val="center"/>
                    <w:tblLayout w:type="fixed"/>
                    <w:tblCellMar>
                      <w:left w:w="0" w:type="dxa"/>
                      <w:right w:w="0" w:type="dxa"/>
                    </w:tblCellMar>
                    <w:tblLook w:val="01E0" w:firstRow="1" w:lastRow="1" w:firstColumn="1" w:lastColumn="1" w:noHBand="0" w:noVBand="0"/>
                  </w:tblPr>
                  <w:tblGrid>
                    <w:gridCol w:w="1898"/>
                  </w:tblGrid>
                  <w:tr w:rsidR="000435C4" w:rsidRPr="00666D9A" w:rsidTr="00666D9A">
                    <w:trPr>
                      <w:jc w:val="center"/>
                    </w:trPr>
                    <w:tc>
                      <w:tcPr>
                        <w:tcW w:w="189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Наличие права регрессного требования (уступки прав требования)</w:t>
                        </w:r>
                      </w:p>
                    </w:tc>
                  </w:tr>
                </w:tbl>
                <w:p w:rsidR="000435C4" w:rsidRPr="00666D9A" w:rsidRDefault="000435C4" w:rsidP="000435C4">
                  <w:pPr>
                    <w:spacing w:line="240" w:lineRule="auto"/>
                    <w:rPr>
                      <w:rFonts w:ascii="Times New Roman" w:hAnsi="Times New Roman"/>
                      <w:sz w:val="24"/>
                      <w:szCs w:val="24"/>
                      <w:lang w:eastAsia="en-US"/>
                    </w:rPr>
                  </w:pPr>
                </w:p>
              </w:tc>
              <w:tc>
                <w:tcPr>
                  <w:tcW w:w="5958" w:type="dxa"/>
                  <w:gridSpan w:val="6"/>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6648" w:type="dxa"/>
                    <w:jc w:val="center"/>
                    <w:tblLayout w:type="fixed"/>
                    <w:tblCellMar>
                      <w:left w:w="0" w:type="dxa"/>
                      <w:right w:w="0" w:type="dxa"/>
                    </w:tblCellMar>
                    <w:tblLook w:val="01E0" w:firstRow="1" w:lastRow="1" w:firstColumn="1" w:lastColumn="1" w:noHBand="0" w:noVBand="0"/>
                  </w:tblPr>
                  <w:tblGrid>
                    <w:gridCol w:w="6648"/>
                  </w:tblGrid>
                  <w:tr w:rsidR="000435C4" w:rsidRPr="00666D9A" w:rsidTr="00666D9A">
                    <w:trPr>
                      <w:jc w:val="center"/>
                    </w:trPr>
                    <w:tc>
                      <w:tcPr>
                        <w:tcW w:w="664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Сумма обязательств (тыс. рублей)</w:t>
                        </w:r>
                      </w:p>
                    </w:tc>
                  </w:tr>
                </w:tbl>
                <w:p w:rsidR="000435C4" w:rsidRPr="00666D9A" w:rsidRDefault="000435C4" w:rsidP="000435C4">
                  <w:pPr>
                    <w:spacing w:line="240" w:lineRule="auto"/>
                    <w:rPr>
                      <w:rFonts w:ascii="Times New Roman" w:hAnsi="Times New Roman"/>
                      <w:sz w:val="24"/>
                      <w:szCs w:val="24"/>
                      <w:lang w:eastAsia="en-US"/>
                    </w:rPr>
                  </w:pPr>
                </w:p>
              </w:tc>
              <w:tc>
                <w:tcPr>
                  <w:tcW w:w="1998"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008" w:type="dxa"/>
                    <w:jc w:val="center"/>
                    <w:tblLayout w:type="fixed"/>
                    <w:tblCellMar>
                      <w:left w:w="0" w:type="dxa"/>
                      <w:right w:w="0" w:type="dxa"/>
                    </w:tblCellMar>
                    <w:tblLook w:val="01E0" w:firstRow="1" w:lastRow="1" w:firstColumn="1" w:lastColumn="1" w:noHBand="0" w:noVBand="0"/>
                  </w:tblPr>
                  <w:tblGrid>
                    <w:gridCol w:w="1008"/>
                  </w:tblGrid>
                  <w:tr w:rsidR="000435C4" w:rsidRPr="00666D9A" w:rsidTr="00666D9A">
                    <w:trPr>
                      <w:jc w:val="center"/>
                    </w:trPr>
                    <w:tc>
                      <w:tcPr>
                        <w:tcW w:w="1008"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Иные условия предоставления и исполнения гарантий</w:t>
                        </w:r>
                      </w:p>
                    </w:tc>
                  </w:tr>
                </w:tbl>
                <w:p w:rsidR="000435C4" w:rsidRPr="00666D9A" w:rsidRDefault="000435C4" w:rsidP="000435C4">
                  <w:pPr>
                    <w:spacing w:line="240" w:lineRule="auto"/>
                    <w:rPr>
                      <w:rFonts w:ascii="Times New Roman" w:hAnsi="Times New Roman"/>
                      <w:sz w:val="24"/>
                      <w:szCs w:val="24"/>
                      <w:lang w:eastAsia="en-US"/>
                    </w:rPr>
                  </w:pPr>
                </w:p>
              </w:tc>
            </w:tr>
            <w:tr w:rsidR="000435C4" w:rsidRPr="00666D9A" w:rsidTr="000435C4">
              <w:tblPrEx>
                <w:jc w:val="left"/>
                <w:tblCellMar>
                  <w:left w:w="108" w:type="dxa"/>
                  <w:right w:w="108" w:type="dxa"/>
                </w:tblCellMar>
              </w:tblPrEx>
              <w:trPr>
                <w:gridBefore w:val="1"/>
                <w:gridAfter w:val="2"/>
                <w:wBefore w:w="57" w:type="dxa"/>
                <w:wAfter w:w="465" w:type="dxa"/>
                <w:tblHeader/>
              </w:trPr>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1824" w:type="dxa"/>
                  <w:gridSpan w:val="2"/>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435C4" w:rsidRPr="00666D9A" w:rsidRDefault="000435C4" w:rsidP="000435C4">
                  <w:pPr>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0435C4" w:rsidRPr="00666D9A" w:rsidTr="00666D9A">
                    <w:trPr>
                      <w:jc w:val="center"/>
                    </w:trPr>
                    <w:tc>
                      <w:tcPr>
                        <w:tcW w:w="1550"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 01.01.2024</w:t>
                        </w:r>
                      </w:p>
                    </w:tc>
                  </w:tr>
                </w:tbl>
                <w:p w:rsidR="000435C4" w:rsidRPr="00666D9A" w:rsidRDefault="000435C4" w:rsidP="000435C4">
                  <w:pPr>
                    <w:spacing w:line="240" w:lineRule="auto"/>
                    <w:rPr>
                      <w:rFonts w:ascii="Times New Roman" w:hAnsi="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435C4" w:rsidRPr="00666D9A" w:rsidRDefault="000435C4" w:rsidP="000435C4">
                  <w:pPr>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0435C4" w:rsidRPr="00666D9A" w:rsidTr="00666D9A">
                    <w:trPr>
                      <w:jc w:val="center"/>
                    </w:trPr>
                    <w:tc>
                      <w:tcPr>
                        <w:tcW w:w="1550"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 01.01.2025</w:t>
                        </w:r>
                      </w:p>
                    </w:tc>
                  </w:tr>
                </w:tbl>
                <w:p w:rsidR="000435C4" w:rsidRPr="00666D9A" w:rsidRDefault="000435C4" w:rsidP="000435C4">
                  <w:pPr>
                    <w:spacing w:line="240" w:lineRule="auto"/>
                    <w:rPr>
                      <w:rFonts w:ascii="Times New Roman" w:hAnsi="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435C4" w:rsidRPr="00666D9A" w:rsidRDefault="000435C4" w:rsidP="000435C4">
                  <w:pPr>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0435C4" w:rsidRPr="00666D9A" w:rsidTr="00666D9A">
                    <w:trPr>
                      <w:jc w:val="center"/>
                    </w:trPr>
                    <w:tc>
                      <w:tcPr>
                        <w:tcW w:w="1550"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 01.01.2026</w:t>
                        </w:r>
                      </w:p>
                    </w:tc>
                  </w:tr>
                </w:tbl>
                <w:p w:rsidR="000435C4" w:rsidRPr="00666D9A" w:rsidRDefault="000435C4" w:rsidP="000435C4">
                  <w:pPr>
                    <w:spacing w:line="240" w:lineRule="auto"/>
                    <w:rPr>
                      <w:rFonts w:ascii="Times New Roman" w:hAnsi="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435C4" w:rsidRPr="00666D9A" w:rsidRDefault="000435C4" w:rsidP="000435C4">
                  <w:pPr>
                    <w:jc w:val="center"/>
                    <w:rPr>
                      <w:rFonts w:ascii="Times New Roman" w:hAnsi="Times New Roman"/>
                      <w:vanish/>
                      <w:sz w:val="24"/>
                      <w:szCs w:val="24"/>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0435C4" w:rsidRPr="00666D9A" w:rsidTr="00666D9A">
                    <w:trPr>
                      <w:jc w:val="center"/>
                    </w:trPr>
                    <w:tc>
                      <w:tcPr>
                        <w:tcW w:w="1550"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 01.01.2027</w:t>
                        </w:r>
                      </w:p>
                    </w:tc>
                  </w:tr>
                </w:tbl>
                <w:p w:rsidR="000435C4" w:rsidRPr="00666D9A" w:rsidRDefault="000435C4" w:rsidP="000435C4">
                  <w:pPr>
                    <w:spacing w:line="240" w:lineRule="auto"/>
                    <w:rPr>
                      <w:rFonts w:ascii="Times New Roman" w:hAnsi="Times New Roman"/>
                      <w:sz w:val="24"/>
                      <w:szCs w:val="24"/>
                      <w:lang w:eastAsia="en-US"/>
                    </w:rPr>
                  </w:pPr>
                </w:p>
              </w:tc>
              <w:tc>
                <w:tcPr>
                  <w:tcW w:w="1998" w:type="dxa"/>
                  <w:gridSpan w:val="3"/>
                  <w:vMerge/>
                  <w:tcBorders>
                    <w:top w:val="single" w:sz="4" w:space="0" w:color="auto"/>
                    <w:left w:val="single" w:sz="4" w:space="0" w:color="auto"/>
                    <w:bottom w:val="single" w:sz="4" w:space="0" w:color="auto"/>
                    <w:right w:val="single" w:sz="4" w:space="0" w:color="auto"/>
                  </w:tcBorders>
                  <w:vAlign w:val="center"/>
                  <w:hideMark/>
                </w:tcPr>
                <w:p w:rsidR="000435C4" w:rsidRPr="00666D9A" w:rsidRDefault="000435C4" w:rsidP="000435C4">
                  <w:pPr>
                    <w:rPr>
                      <w:rFonts w:ascii="Times New Roman" w:hAnsi="Times New Roman"/>
                      <w:sz w:val="24"/>
                      <w:szCs w:val="24"/>
                      <w:lang w:eastAsia="en-US"/>
                    </w:rPr>
                  </w:pPr>
                </w:p>
              </w:tc>
            </w:tr>
            <w:tr w:rsidR="000435C4" w:rsidRPr="00666D9A" w:rsidTr="000435C4">
              <w:tblPrEx>
                <w:jc w:val="left"/>
                <w:tblCellMar>
                  <w:left w:w="108" w:type="dxa"/>
                  <w:right w:w="108" w:type="dxa"/>
                </w:tblCellMar>
              </w:tblPrEx>
              <w:trPr>
                <w:gridBefore w:val="1"/>
                <w:gridAfter w:val="2"/>
                <w:wBefore w:w="57" w:type="dxa"/>
                <w:wAfter w:w="465" w:type="dxa"/>
              </w:trPr>
              <w:tc>
                <w:tcPr>
                  <w:tcW w:w="936"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1</w:t>
                  </w:r>
                </w:p>
              </w:tc>
              <w:tc>
                <w:tcPr>
                  <w:tcW w:w="136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435C4" w:rsidRPr="00666D9A" w:rsidRDefault="000435C4" w:rsidP="000435C4">
                  <w:pPr>
                    <w:rPr>
                      <w:rFonts w:ascii="Times New Roman" w:hAnsi="Times New Roman"/>
                      <w:color w:val="000000"/>
                      <w:sz w:val="24"/>
                      <w:szCs w:val="24"/>
                      <w:lang w:eastAsia="en-US"/>
                    </w:rPr>
                  </w:pPr>
                </w:p>
              </w:tc>
              <w:tc>
                <w:tcPr>
                  <w:tcW w:w="115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435C4" w:rsidRPr="00666D9A" w:rsidRDefault="000435C4" w:rsidP="000435C4">
                  <w:pPr>
                    <w:rPr>
                      <w:rFonts w:ascii="Times New Roman" w:hAnsi="Times New Roman"/>
                      <w:color w:val="000000"/>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0,0</w:t>
                  </w:r>
                </w:p>
              </w:tc>
              <w:tc>
                <w:tcPr>
                  <w:tcW w:w="115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435C4" w:rsidRPr="00666D9A" w:rsidRDefault="000435C4" w:rsidP="000435C4">
                  <w:pPr>
                    <w:rPr>
                      <w:rFonts w:ascii="Times New Roman" w:hAnsi="Times New Roman"/>
                      <w:color w:val="000000"/>
                      <w:sz w:val="24"/>
                      <w:szCs w:val="24"/>
                      <w:lang w:eastAsia="en-US"/>
                    </w:rPr>
                  </w:pPr>
                </w:p>
              </w:tc>
              <w:tc>
                <w:tcPr>
                  <w:tcW w:w="182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435C4" w:rsidRPr="00666D9A" w:rsidRDefault="000435C4" w:rsidP="000435C4">
                  <w:pPr>
                    <w:rPr>
                      <w:rFonts w:ascii="Times New Roman" w:hAnsi="Times New Roman"/>
                      <w:color w:val="000000"/>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0,0</w:t>
                  </w:r>
                </w:p>
              </w:tc>
              <w:tc>
                <w:tcPr>
                  <w:tcW w:w="17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0,0</w:t>
                  </w:r>
                </w:p>
              </w:tc>
              <w:tc>
                <w:tcPr>
                  <w:tcW w:w="8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435C4" w:rsidRPr="00666D9A" w:rsidRDefault="000435C4" w:rsidP="000435C4">
                  <w:pPr>
                    <w:rPr>
                      <w:rFonts w:ascii="Times New Roman" w:hAnsi="Times New Roman"/>
                      <w:color w:val="000000"/>
                      <w:sz w:val="24"/>
                      <w:szCs w:val="24"/>
                      <w:lang w:eastAsia="en-US"/>
                    </w:rPr>
                  </w:pPr>
                  <w:r w:rsidRPr="00666D9A">
                    <w:rPr>
                      <w:rFonts w:ascii="Times New Roman" w:hAnsi="Times New Roman"/>
                      <w:color w:val="000000"/>
                      <w:sz w:val="24"/>
                      <w:szCs w:val="24"/>
                      <w:lang w:eastAsia="en-US"/>
                    </w:rPr>
                    <w:t>0,0</w:t>
                  </w:r>
                </w:p>
              </w:tc>
              <w:tc>
                <w:tcPr>
                  <w:tcW w:w="1998"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435C4" w:rsidRPr="00666D9A" w:rsidRDefault="000435C4" w:rsidP="000435C4">
                  <w:pPr>
                    <w:rPr>
                      <w:rFonts w:ascii="Times New Roman" w:hAnsi="Times New Roman"/>
                      <w:color w:val="000000"/>
                      <w:sz w:val="24"/>
                      <w:szCs w:val="24"/>
                      <w:lang w:eastAsia="en-US"/>
                    </w:rPr>
                  </w:pPr>
                </w:p>
              </w:tc>
            </w:tr>
            <w:tr w:rsidR="000435C4" w:rsidRPr="00666D9A" w:rsidTr="00666D9A">
              <w:tblPrEx>
                <w:jc w:val="left"/>
              </w:tblPrEx>
              <w:trPr>
                <w:gridAfter w:val="3"/>
                <w:wAfter w:w="478" w:type="dxa"/>
              </w:trPr>
              <w:tc>
                <w:tcPr>
                  <w:tcW w:w="15168" w:type="dxa"/>
                  <w:gridSpan w:val="20"/>
                  <w:tcMar>
                    <w:top w:w="0" w:type="dxa"/>
                    <w:left w:w="0" w:type="dxa"/>
                    <w:bottom w:w="560" w:type="dxa"/>
                    <w:right w:w="0" w:type="dxa"/>
                  </w:tcMar>
                  <w:hideMark/>
                </w:tcPr>
                <w:p w:rsidR="000435C4" w:rsidRPr="00666D9A" w:rsidRDefault="000435C4" w:rsidP="000435C4">
                  <w:pPr>
                    <w:ind w:right="252" w:firstLine="420"/>
                    <w:jc w:val="both"/>
                    <w:rPr>
                      <w:rFonts w:ascii="Times New Roman" w:hAnsi="Times New Roman"/>
                      <w:color w:val="000000"/>
                      <w:sz w:val="24"/>
                      <w:szCs w:val="24"/>
                      <w:lang w:eastAsia="en-US"/>
                    </w:rPr>
                  </w:pPr>
                </w:p>
                <w:p w:rsidR="000435C4" w:rsidRPr="00666D9A" w:rsidRDefault="000435C4" w:rsidP="000435C4">
                  <w:pPr>
                    <w:ind w:right="252" w:firstLine="420"/>
                    <w:jc w:val="both"/>
                    <w:rPr>
                      <w:rFonts w:ascii="Times New Roman" w:hAnsi="Times New Roman"/>
                      <w:sz w:val="24"/>
                      <w:szCs w:val="24"/>
                      <w:lang w:eastAsia="en-US"/>
                    </w:rPr>
                  </w:pPr>
                  <w:r w:rsidRPr="00666D9A">
                    <w:rPr>
                      <w:rFonts w:ascii="Times New Roman" w:hAnsi="Times New Roman"/>
                      <w:color w:val="000000"/>
                      <w:sz w:val="24"/>
                      <w:szCs w:val="24"/>
                      <w:lang w:eastAsia="en-US"/>
                    </w:rPr>
                    <w:t>2.Перечень муниципальных гарантий Пономаревского сельсовета, подлежащих предоставлению в 2024 году и плановом периоде 2025 и 2026 годов</w:t>
                  </w:r>
                </w:p>
              </w:tc>
            </w:tr>
            <w:tr w:rsidR="000435C4" w:rsidRPr="00361D77" w:rsidTr="000435C4">
              <w:tblPrEx>
                <w:jc w:val="left"/>
                <w:tblCellMar>
                  <w:left w:w="108" w:type="dxa"/>
                  <w:right w:w="108" w:type="dxa"/>
                </w:tblCellMar>
              </w:tblPrEx>
              <w:trPr>
                <w:gridBefore w:val="1"/>
                <w:gridAfter w:val="1"/>
                <w:wBefore w:w="57" w:type="dxa"/>
                <w:wAfter w:w="169" w:type="dxa"/>
                <w:trHeight w:val="230"/>
                <w:tblHeader/>
              </w:trPr>
              <w:tc>
                <w:tcPr>
                  <w:tcW w:w="1435"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tbl>
                  <w:tblPr>
                    <w:tblOverlap w:val="never"/>
                    <w:tblW w:w="1284" w:type="dxa"/>
                    <w:jc w:val="center"/>
                    <w:tblLayout w:type="fixed"/>
                    <w:tblCellMar>
                      <w:left w:w="0" w:type="dxa"/>
                      <w:right w:w="0" w:type="dxa"/>
                    </w:tblCellMar>
                    <w:tblLook w:val="01E0" w:firstRow="1" w:lastRow="1" w:firstColumn="1" w:lastColumn="1" w:noHBand="0" w:noVBand="0"/>
                  </w:tblPr>
                  <w:tblGrid>
                    <w:gridCol w:w="1284"/>
                  </w:tblGrid>
                  <w:tr w:rsidR="000435C4" w:rsidRPr="00666D9A" w:rsidTr="00666D9A">
                    <w:trPr>
                      <w:jc w:val="center"/>
                    </w:trPr>
                    <w:tc>
                      <w:tcPr>
                        <w:tcW w:w="1286"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lastRenderedPageBreak/>
                          <w:t>№ п/п</w:t>
                        </w:r>
                      </w:p>
                    </w:tc>
                  </w:tr>
                </w:tbl>
                <w:p w:rsidR="000435C4" w:rsidRPr="00666D9A" w:rsidRDefault="000435C4" w:rsidP="000435C4">
                  <w:pPr>
                    <w:spacing w:line="240" w:lineRule="auto"/>
                    <w:rPr>
                      <w:rFonts w:ascii="Times New Roman" w:hAnsi="Times New Roman"/>
                      <w:sz w:val="24"/>
                      <w:szCs w:val="24"/>
                      <w:lang w:eastAsia="en-US"/>
                    </w:rPr>
                  </w:pPr>
                </w:p>
              </w:tc>
              <w:tc>
                <w:tcPr>
                  <w:tcW w:w="1436"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284" w:type="dxa"/>
                    <w:jc w:val="center"/>
                    <w:tblLayout w:type="fixed"/>
                    <w:tblCellMar>
                      <w:left w:w="0" w:type="dxa"/>
                      <w:right w:w="0" w:type="dxa"/>
                    </w:tblCellMar>
                    <w:tblLook w:val="01E0" w:firstRow="1" w:lastRow="1" w:firstColumn="1" w:lastColumn="1" w:noHBand="0" w:noVBand="0"/>
                  </w:tblPr>
                  <w:tblGrid>
                    <w:gridCol w:w="1284"/>
                  </w:tblGrid>
                  <w:tr w:rsidR="000435C4" w:rsidRPr="00666D9A" w:rsidTr="00666D9A">
                    <w:trPr>
                      <w:jc w:val="center"/>
                    </w:trPr>
                    <w:tc>
                      <w:tcPr>
                        <w:tcW w:w="1284"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Цель гарантирования</w:t>
                        </w:r>
                      </w:p>
                    </w:tc>
                  </w:tr>
                </w:tbl>
                <w:p w:rsidR="000435C4" w:rsidRPr="00666D9A" w:rsidRDefault="000435C4" w:rsidP="000435C4">
                  <w:pPr>
                    <w:spacing w:line="240" w:lineRule="auto"/>
                    <w:rPr>
                      <w:rFonts w:ascii="Times New Roman" w:hAnsi="Times New Roman"/>
                      <w:sz w:val="24"/>
                      <w:szCs w:val="24"/>
                      <w:lang w:eastAsia="en-US"/>
                    </w:rPr>
                  </w:pPr>
                </w:p>
              </w:tc>
              <w:tc>
                <w:tcPr>
                  <w:tcW w:w="1436"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284" w:type="dxa"/>
                    <w:jc w:val="center"/>
                    <w:tblLayout w:type="fixed"/>
                    <w:tblCellMar>
                      <w:left w:w="0" w:type="dxa"/>
                      <w:right w:w="0" w:type="dxa"/>
                    </w:tblCellMar>
                    <w:tblLook w:val="01E0" w:firstRow="1" w:lastRow="1" w:firstColumn="1" w:lastColumn="1" w:noHBand="0" w:noVBand="0"/>
                  </w:tblPr>
                  <w:tblGrid>
                    <w:gridCol w:w="1284"/>
                  </w:tblGrid>
                  <w:tr w:rsidR="000435C4" w:rsidRPr="00666D9A" w:rsidTr="00666D9A">
                    <w:trPr>
                      <w:jc w:val="center"/>
                    </w:trPr>
                    <w:tc>
                      <w:tcPr>
                        <w:tcW w:w="1284"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Наименование принципала</w:t>
                        </w:r>
                      </w:p>
                    </w:tc>
                  </w:tr>
                </w:tbl>
                <w:p w:rsidR="000435C4" w:rsidRPr="00666D9A" w:rsidRDefault="000435C4" w:rsidP="000435C4">
                  <w:pPr>
                    <w:spacing w:line="240" w:lineRule="auto"/>
                    <w:rPr>
                      <w:rFonts w:ascii="Times New Roman" w:hAnsi="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944" w:type="dxa"/>
                    <w:jc w:val="center"/>
                    <w:tblLayout w:type="fixed"/>
                    <w:tblCellMar>
                      <w:left w:w="0" w:type="dxa"/>
                      <w:right w:w="0" w:type="dxa"/>
                    </w:tblCellMar>
                    <w:tblLook w:val="01E0" w:firstRow="1" w:lastRow="1" w:firstColumn="1" w:lastColumn="1" w:noHBand="0" w:noVBand="0"/>
                  </w:tblPr>
                  <w:tblGrid>
                    <w:gridCol w:w="944"/>
                  </w:tblGrid>
                  <w:tr w:rsidR="000435C4" w:rsidRPr="00666D9A" w:rsidTr="00666D9A">
                    <w:trPr>
                      <w:jc w:val="center"/>
                    </w:trPr>
                    <w:tc>
                      <w:tcPr>
                        <w:tcW w:w="944"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Сумма гарантирования (тыс. рублей)</w:t>
                        </w:r>
                      </w:p>
                    </w:tc>
                  </w:tr>
                </w:tbl>
                <w:p w:rsidR="000435C4" w:rsidRPr="00666D9A" w:rsidRDefault="000435C4" w:rsidP="000435C4">
                  <w:pPr>
                    <w:spacing w:line="240" w:lineRule="auto"/>
                    <w:rPr>
                      <w:rFonts w:ascii="Times New Roman" w:hAnsi="Times New Roman"/>
                      <w:sz w:val="24"/>
                      <w:szCs w:val="24"/>
                      <w:lang w:eastAsia="en-US"/>
                    </w:rPr>
                  </w:pPr>
                </w:p>
              </w:tc>
              <w:tc>
                <w:tcPr>
                  <w:tcW w:w="1436"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284" w:type="dxa"/>
                    <w:jc w:val="center"/>
                    <w:tblLayout w:type="fixed"/>
                    <w:tblCellMar>
                      <w:left w:w="0" w:type="dxa"/>
                      <w:right w:w="0" w:type="dxa"/>
                    </w:tblCellMar>
                    <w:tblLook w:val="01E0" w:firstRow="1" w:lastRow="1" w:firstColumn="1" w:lastColumn="1" w:noHBand="0" w:noVBand="0"/>
                  </w:tblPr>
                  <w:tblGrid>
                    <w:gridCol w:w="1284"/>
                  </w:tblGrid>
                  <w:tr w:rsidR="000435C4" w:rsidRPr="00666D9A" w:rsidTr="00666D9A">
                    <w:trPr>
                      <w:jc w:val="center"/>
                    </w:trPr>
                    <w:tc>
                      <w:tcPr>
                        <w:tcW w:w="1284"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Проверка финансового состояния принципала</w:t>
                        </w:r>
                      </w:p>
                    </w:tc>
                  </w:tr>
                </w:tbl>
                <w:p w:rsidR="000435C4" w:rsidRPr="00666D9A" w:rsidRDefault="000435C4" w:rsidP="000435C4">
                  <w:pPr>
                    <w:spacing w:line="240" w:lineRule="auto"/>
                    <w:rPr>
                      <w:rFonts w:ascii="Times New Roman" w:hAnsi="Times New Roman"/>
                      <w:sz w:val="24"/>
                      <w:szCs w:val="24"/>
                      <w:lang w:eastAsia="en-US"/>
                    </w:rPr>
                  </w:pPr>
                </w:p>
              </w:tc>
              <w:tc>
                <w:tcPr>
                  <w:tcW w:w="1436"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1284" w:type="dxa"/>
                    <w:jc w:val="center"/>
                    <w:tblLayout w:type="fixed"/>
                    <w:tblCellMar>
                      <w:left w:w="0" w:type="dxa"/>
                      <w:right w:w="0" w:type="dxa"/>
                    </w:tblCellMar>
                    <w:tblLook w:val="01E0" w:firstRow="1" w:lastRow="1" w:firstColumn="1" w:lastColumn="1" w:noHBand="0" w:noVBand="0"/>
                  </w:tblPr>
                  <w:tblGrid>
                    <w:gridCol w:w="1284"/>
                  </w:tblGrid>
                  <w:tr w:rsidR="000435C4" w:rsidRPr="00666D9A" w:rsidTr="00666D9A">
                    <w:trPr>
                      <w:jc w:val="center"/>
                    </w:trPr>
                    <w:tc>
                      <w:tcPr>
                        <w:tcW w:w="1284"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Наличие права регрессного требования (уступки прав требования)</w:t>
                        </w:r>
                      </w:p>
                    </w:tc>
                  </w:tr>
                </w:tbl>
                <w:p w:rsidR="000435C4" w:rsidRPr="00666D9A" w:rsidRDefault="000435C4" w:rsidP="000435C4">
                  <w:pPr>
                    <w:spacing w:line="240" w:lineRule="auto"/>
                    <w:rPr>
                      <w:rFonts w:ascii="Times New Roman" w:hAnsi="Times New Roman"/>
                      <w:sz w:val="24"/>
                      <w:szCs w:val="24"/>
                      <w:lang w:eastAsia="en-US"/>
                    </w:rPr>
                  </w:pPr>
                </w:p>
              </w:tc>
              <w:tc>
                <w:tcPr>
                  <w:tcW w:w="4247"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4956" w:type="dxa"/>
                    <w:jc w:val="center"/>
                    <w:tblLayout w:type="fixed"/>
                    <w:tblCellMar>
                      <w:left w:w="0" w:type="dxa"/>
                      <w:right w:w="0" w:type="dxa"/>
                    </w:tblCellMar>
                    <w:tblLook w:val="01E0" w:firstRow="1" w:lastRow="1" w:firstColumn="1" w:lastColumn="1" w:noHBand="0" w:noVBand="0"/>
                  </w:tblPr>
                  <w:tblGrid>
                    <w:gridCol w:w="4956"/>
                  </w:tblGrid>
                  <w:tr w:rsidR="000435C4" w:rsidRPr="00666D9A" w:rsidTr="00666D9A">
                    <w:trPr>
                      <w:jc w:val="center"/>
                    </w:trPr>
                    <w:tc>
                      <w:tcPr>
                        <w:tcW w:w="4956" w:type="dxa"/>
                        <w:hideMark/>
                      </w:tcPr>
                      <w:p w:rsidR="000435C4" w:rsidRPr="00666D9A"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Сумма обязательств (тыс. рублей)</w:t>
                        </w:r>
                      </w:p>
                    </w:tc>
                  </w:tr>
                </w:tbl>
                <w:p w:rsidR="000435C4" w:rsidRPr="00666D9A" w:rsidRDefault="000435C4" w:rsidP="000435C4">
                  <w:pPr>
                    <w:spacing w:line="240" w:lineRule="auto"/>
                    <w:rPr>
                      <w:rFonts w:ascii="Times New Roman" w:hAnsi="Times New Roman"/>
                      <w:sz w:val="24"/>
                      <w:szCs w:val="24"/>
                      <w:lang w:eastAsia="en-US"/>
                    </w:rPr>
                  </w:pPr>
                </w:p>
              </w:tc>
              <w:tc>
                <w:tcPr>
                  <w:tcW w:w="2294"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919" w:type="dxa"/>
                    <w:jc w:val="center"/>
                    <w:tblLayout w:type="fixed"/>
                    <w:tblCellMar>
                      <w:left w:w="0" w:type="dxa"/>
                      <w:right w:w="0" w:type="dxa"/>
                    </w:tblCellMar>
                    <w:tblLook w:val="01E0" w:firstRow="1" w:lastRow="1" w:firstColumn="1" w:lastColumn="1" w:noHBand="0" w:noVBand="0"/>
                  </w:tblPr>
                  <w:tblGrid>
                    <w:gridCol w:w="919"/>
                  </w:tblGrid>
                  <w:tr w:rsidR="000435C4" w:rsidRPr="00361D77" w:rsidTr="000435C4">
                    <w:trPr>
                      <w:jc w:val="center"/>
                    </w:trPr>
                    <w:tc>
                      <w:tcPr>
                        <w:tcW w:w="919" w:type="dxa"/>
                        <w:hideMark/>
                      </w:tcPr>
                      <w:p w:rsidR="000435C4" w:rsidRPr="00361D77" w:rsidRDefault="000435C4" w:rsidP="000435C4">
                        <w:pPr>
                          <w:jc w:val="center"/>
                          <w:rPr>
                            <w:rFonts w:ascii="Times New Roman" w:hAnsi="Times New Roman"/>
                            <w:sz w:val="24"/>
                            <w:szCs w:val="24"/>
                            <w:lang w:eastAsia="en-US"/>
                          </w:rPr>
                        </w:pPr>
                        <w:r w:rsidRPr="00666D9A">
                          <w:rPr>
                            <w:rFonts w:ascii="Times New Roman" w:hAnsi="Times New Roman"/>
                            <w:color w:val="000000"/>
                            <w:sz w:val="24"/>
                            <w:szCs w:val="24"/>
                            <w:lang w:eastAsia="en-US"/>
                          </w:rPr>
                          <w:t>Иные условия предоставления и исполнения гарантий</w:t>
                        </w:r>
                      </w:p>
                    </w:tc>
                  </w:tr>
                </w:tbl>
                <w:p w:rsidR="000435C4" w:rsidRPr="00361D77" w:rsidRDefault="000435C4" w:rsidP="000435C4">
                  <w:pPr>
                    <w:spacing w:line="240" w:lineRule="auto"/>
                    <w:rPr>
                      <w:rFonts w:ascii="Times New Roman" w:hAnsi="Times New Roman"/>
                      <w:sz w:val="24"/>
                      <w:szCs w:val="24"/>
                      <w:lang w:eastAsia="en-US"/>
                    </w:rPr>
                  </w:pPr>
                </w:p>
              </w:tc>
            </w:tr>
          </w:tbl>
          <w:p w:rsidR="000E6DF0" w:rsidRPr="00A52678" w:rsidRDefault="000E6DF0" w:rsidP="00126852">
            <w:pPr>
              <w:widowControl w:val="0"/>
              <w:autoSpaceDE w:val="0"/>
              <w:autoSpaceDN w:val="0"/>
              <w:adjustRightInd w:val="0"/>
              <w:spacing w:after="0" w:line="240" w:lineRule="auto"/>
              <w:ind w:right="5781" w:firstLine="420"/>
              <w:jc w:val="both"/>
              <w:rPr>
                <w:rFonts w:ascii="Times New Roman" w:hAnsi="Times New Roman"/>
                <w:sz w:val="24"/>
                <w:szCs w:val="24"/>
                <w:lang w:eastAsia="en-US"/>
              </w:rPr>
            </w:pPr>
          </w:p>
        </w:tc>
      </w:tr>
    </w:tbl>
    <w:p w:rsidR="00B13FA9" w:rsidRPr="00361D77" w:rsidRDefault="00B13FA9" w:rsidP="00A61F46">
      <w:pPr>
        <w:ind w:right="4931"/>
        <w:jc w:val="center"/>
        <w:rPr>
          <w:rFonts w:ascii="Times New Roman" w:hAnsi="Times New Roman"/>
          <w:bCs/>
          <w:color w:val="000000"/>
          <w:sz w:val="24"/>
          <w:szCs w:val="24"/>
          <w:lang w:eastAsia="en-US"/>
        </w:rPr>
      </w:pPr>
    </w:p>
    <w:p w:rsidR="00B13FA9" w:rsidRPr="00361D77" w:rsidRDefault="00B13FA9" w:rsidP="00A61F46">
      <w:pPr>
        <w:ind w:right="4931"/>
        <w:jc w:val="center"/>
        <w:rPr>
          <w:rFonts w:ascii="Times New Roman" w:hAnsi="Times New Roman"/>
          <w:color w:val="000000"/>
          <w:sz w:val="24"/>
          <w:szCs w:val="24"/>
        </w:rPr>
      </w:pPr>
    </w:p>
    <w:p w:rsidR="005B6F9E" w:rsidRDefault="005B6F9E" w:rsidP="006B60EA">
      <w:pPr>
        <w:ind w:left="567" w:right="4931"/>
        <w:jc w:val="right"/>
        <w:rPr>
          <w:rFonts w:ascii="Times New Roman" w:hAnsi="Times New Roman"/>
          <w:color w:val="000000"/>
          <w:sz w:val="24"/>
          <w:szCs w:val="24"/>
        </w:rPr>
        <w:sectPr w:rsidR="005B6F9E" w:rsidSect="005B6F9E">
          <w:pgSz w:w="16838" w:h="11906" w:orient="landscape"/>
          <w:pgMar w:top="1559" w:right="1134" w:bottom="567" w:left="1134" w:header="709" w:footer="709" w:gutter="0"/>
          <w:cols w:space="708"/>
          <w:docGrid w:linePitch="360"/>
        </w:sectPr>
      </w:pPr>
    </w:p>
    <w:p w:rsidR="00832004" w:rsidRPr="00832004" w:rsidRDefault="00832004" w:rsidP="00832004">
      <w:pPr>
        <w:spacing w:after="0" w:line="240" w:lineRule="auto"/>
        <w:jc w:val="center"/>
        <w:rPr>
          <w:rFonts w:ascii="Times New Roman" w:hAnsi="Times New Roman"/>
          <w:b/>
          <w:bCs/>
          <w:sz w:val="24"/>
          <w:szCs w:val="24"/>
        </w:rPr>
      </w:pPr>
      <w:r w:rsidRPr="00832004">
        <w:rPr>
          <w:rFonts w:ascii="Times New Roman" w:hAnsi="Times New Roman"/>
          <w:b/>
          <w:bCs/>
          <w:sz w:val="24"/>
          <w:szCs w:val="24"/>
        </w:rPr>
        <w:lastRenderedPageBreak/>
        <w:t>СОВЕТ ДЕПУТАТОВ</w:t>
      </w:r>
    </w:p>
    <w:p w:rsidR="00832004" w:rsidRPr="00832004" w:rsidRDefault="00832004" w:rsidP="00832004">
      <w:pPr>
        <w:spacing w:after="0" w:line="240" w:lineRule="auto"/>
        <w:jc w:val="center"/>
        <w:rPr>
          <w:rFonts w:ascii="Times New Roman" w:hAnsi="Times New Roman"/>
          <w:b/>
          <w:bCs/>
          <w:sz w:val="24"/>
          <w:szCs w:val="24"/>
        </w:rPr>
      </w:pPr>
      <w:r w:rsidRPr="00832004">
        <w:rPr>
          <w:rFonts w:ascii="Times New Roman" w:hAnsi="Times New Roman"/>
          <w:b/>
          <w:bCs/>
          <w:sz w:val="24"/>
          <w:szCs w:val="24"/>
        </w:rPr>
        <w:t>МУНИЦИПАЛЬНОГО ОБРАЗОВАНИЯ</w:t>
      </w:r>
    </w:p>
    <w:p w:rsidR="00832004" w:rsidRPr="00832004" w:rsidRDefault="00832004" w:rsidP="00832004">
      <w:pPr>
        <w:spacing w:after="0" w:line="240" w:lineRule="auto"/>
        <w:jc w:val="center"/>
        <w:rPr>
          <w:rFonts w:ascii="Times New Roman" w:hAnsi="Times New Roman"/>
          <w:b/>
          <w:bCs/>
          <w:sz w:val="24"/>
          <w:szCs w:val="24"/>
        </w:rPr>
      </w:pPr>
      <w:r w:rsidRPr="00832004">
        <w:rPr>
          <w:rFonts w:ascii="Times New Roman" w:hAnsi="Times New Roman"/>
          <w:b/>
          <w:bCs/>
          <w:sz w:val="24"/>
          <w:szCs w:val="24"/>
        </w:rPr>
        <w:t>ПОНОМАРЕВСКИЙ СЕЛЬСОВЕТ ПОНОМАРЕВСКОГО РАЙОНА</w:t>
      </w:r>
    </w:p>
    <w:p w:rsidR="00832004" w:rsidRPr="00832004" w:rsidRDefault="00832004" w:rsidP="00832004">
      <w:pPr>
        <w:spacing w:after="0" w:line="240" w:lineRule="auto"/>
        <w:jc w:val="center"/>
        <w:rPr>
          <w:rFonts w:ascii="Times New Roman" w:hAnsi="Times New Roman"/>
          <w:b/>
          <w:bCs/>
          <w:sz w:val="24"/>
          <w:szCs w:val="24"/>
        </w:rPr>
      </w:pPr>
      <w:r w:rsidRPr="00832004">
        <w:rPr>
          <w:rFonts w:ascii="Times New Roman" w:hAnsi="Times New Roman"/>
          <w:b/>
          <w:bCs/>
          <w:sz w:val="24"/>
          <w:szCs w:val="24"/>
        </w:rPr>
        <w:t>ОРЕНБУРГСКОЙ ОБЛАСТИ</w:t>
      </w:r>
    </w:p>
    <w:p w:rsidR="00832004" w:rsidRPr="00832004" w:rsidRDefault="00832004" w:rsidP="00832004">
      <w:pPr>
        <w:spacing w:after="0" w:line="240" w:lineRule="auto"/>
        <w:jc w:val="center"/>
        <w:rPr>
          <w:rFonts w:ascii="Times New Roman" w:hAnsi="Times New Roman"/>
          <w:bCs/>
          <w:sz w:val="24"/>
          <w:szCs w:val="24"/>
        </w:rPr>
      </w:pPr>
      <w:r w:rsidRPr="00832004">
        <w:rPr>
          <w:rFonts w:ascii="Times New Roman" w:hAnsi="Times New Roman"/>
          <w:bCs/>
          <w:sz w:val="24"/>
          <w:szCs w:val="24"/>
        </w:rPr>
        <w:t>четвертый созыв</w:t>
      </w:r>
    </w:p>
    <w:p w:rsidR="00832004" w:rsidRPr="00832004" w:rsidRDefault="00832004" w:rsidP="00832004">
      <w:pPr>
        <w:spacing w:after="0" w:line="240" w:lineRule="auto"/>
        <w:jc w:val="center"/>
        <w:rPr>
          <w:rFonts w:ascii="Times New Roman" w:hAnsi="Times New Roman"/>
          <w:bCs/>
          <w:sz w:val="24"/>
          <w:szCs w:val="24"/>
        </w:rPr>
      </w:pPr>
    </w:p>
    <w:p w:rsidR="00832004" w:rsidRPr="00832004" w:rsidRDefault="00832004" w:rsidP="00832004">
      <w:pPr>
        <w:spacing w:after="0" w:line="240" w:lineRule="auto"/>
        <w:jc w:val="center"/>
        <w:rPr>
          <w:rFonts w:ascii="Times New Roman" w:hAnsi="Times New Roman"/>
          <w:bCs/>
          <w:sz w:val="24"/>
          <w:szCs w:val="24"/>
        </w:rPr>
      </w:pPr>
      <w:r w:rsidRPr="00832004">
        <w:rPr>
          <w:rFonts w:ascii="Times New Roman" w:hAnsi="Times New Roman"/>
          <w:bCs/>
          <w:sz w:val="24"/>
          <w:szCs w:val="24"/>
        </w:rPr>
        <w:t xml:space="preserve">РЕШЕНИЕ </w:t>
      </w:r>
    </w:p>
    <w:p w:rsidR="00832004" w:rsidRPr="00832004" w:rsidRDefault="00832004" w:rsidP="00832004">
      <w:pPr>
        <w:spacing w:after="0" w:line="240" w:lineRule="auto"/>
        <w:jc w:val="center"/>
        <w:rPr>
          <w:rFonts w:ascii="Times New Roman" w:hAnsi="Times New Roman"/>
          <w:sz w:val="24"/>
          <w:szCs w:val="24"/>
        </w:rPr>
      </w:pPr>
      <w:r w:rsidRPr="00832004">
        <w:rPr>
          <w:rFonts w:ascii="Times New Roman" w:hAnsi="Times New Roman"/>
          <w:sz w:val="24"/>
          <w:szCs w:val="24"/>
        </w:rPr>
        <w:t>РС-37/4</w:t>
      </w:r>
    </w:p>
    <w:p w:rsidR="00832004" w:rsidRPr="00832004" w:rsidRDefault="00832004" w:rsidP="00832004">
      <w:pPr>
        <w:spacing w:after="0" w:line="240" w:lineRule="auto"/>
        <w:jc w:val="center"/>
        <w:rPr>
          <w:rFonts w:ascii="Times New Roman" w:hAnsi="Times New Roman"/>
          <w:b/>
          <w:bCs/>
          <w:sz w:val="24"/>
          <w:szCs w:val="24"/>
        </w:rPr>
      </w:pPr>
    </w:p>
    <w:p w:rsidR="00832004" w:rsidRPr="00832004" w:rsidRDefault="00832004" w:rsidP="00832004">
      <w:pPr>
        <w:spacing w:after="0" w:line="240" w:lineRule="auto"/>
        <w:rPr>
          <w:rFonts w:ascii="Times New Roman" w:hAnsi="Times New Roman"/>
          <w:sz w:val="24"/>
          <w:szCs w:val="24"/>
        </w:rPr>
      </w:pPr>
      <w:r w:rsidRPr="00832004">
        <w:rPr>
          <w:rFonts w:ascii="Times New Roman" w:hAnsi="Times New Roman"/>
          <w:sz w:val="24"/>
          <w:szCs w:val="24"/>
        </w:rPr>
        <w:t xml:space="preserve">14.05.2024                  </w:t>
      </w:r>
      <w:r w:rsidRPr="00832004">
        <w:rPr>
          <w:rFonts w:ascii="Times New Roman" w:hAnsi="Times New Roman"/>
          <w:sz w:val="24"/>
          <w:szCs w:val="24"/>
        </w:rPr>
        <w:tab/>
        <w:t xml:space="preserve">                                                        № 143</w:t>
      </w:r>
    </w:p>
    <w:p w:rsidR="00832004" w:rsidRPr="00832004" w:rsidRDefault="00832004" w:rsidP="00832004">
      <w:pPr>
        <w:spacing w:after="0" w:line="240" w:lineRule="auto"/>
        <w:rPr>
          <w:rFonts w:ascii="Times New Roman" w:hAnsi="Times New Roman"/>
          <w:b/>
          <w:sz w:val="24"/>
          <w:szCs w:val="24"/>
        </w:rPr>
      </w:pPr>
    </w:p>
    <w:p w:rsidR="00832004" w:rsidRPr="00832004" w:rsidRDefault="00832004" w:rsidP="00832004">
      <w:pPr>
        <w:spacing w:after="0" w:line="240" w:lineRule="auto"/>
        <w:jc w:val="center"/>
        <w:rPr>
          <w:rFonts w:ascii="Times New Roman" w:hAnsi="Times New Roman"/>
          <w:b/>
          <w:sz w:val="24"/>
          <w:szCs w:val="24"/>
        </w:rPr>
      </w:pPr>
      <w:r w:rsidRPr="00832004">
        <w:rPr>
          <w:rFonts w:ascii="Times New Roman" w:hAnsi="Times New Roman"/>
          <w:b/>
          <w:sz w:val="24"/>
          <w:szCs w:val="24"/>
        </w:rPr>
        <w:t xml:space="preserve">О внесении изменений в решение Совета депутатов </w:t>
      </w:r>
    </w:p>
    <w:p w:rsidR="00832004" w:rsidRPr="00832004" w:rsidRDefault="00832004" w:rsidP="00832004">
      <w:pPr>
        <w:spacing w:after="0" w:line="240" w:lineRule="auto"/>
        <w:jc w:val="center"/>
        <w:rPr>
          <w:rFonts w:ascii="Times New Roman" w:hAnsi="Times New Roman"/>
          <w:b/>
          <w:sz w:val="24"/>
          <w:szCs w:val="24"/>
        </w:rPr>
      </w:pPr>
      <w:r w:rsidRPr="00832004">
        <w:rPr>
          <w:rFonts w:ascii="Times New Roman" w:hAnsi="Times New Roman"/>
          <w:b/>
          <w:sz w:val="24"/>
          <w:szCs w:val="24"/>
        </w:rPr>
        <w:t>от 28.03.2024г. № 125 «О создании муниципального дорожного фонда муниципального образования Пономаревский сельсовет»</w:t>
      </w:r>
    </w:p>
    <w:p w:rsidR="00832004" w:rsidRPr="00832004" w:rsidRDefault="00832004" w:rsidP="00832004">
      <w:pPr>
        <w:spacing w:after="0" w:line="240" w:lineRule="auto"/>
        <w:jc w:val="center"/>
        <w:rPr>
          <w:rFonts w:ascii="Times New Roman" w:hAnsi="Times New Roman"/>
          <w:b/>
          <w:sz w:val="24"/>
          <w:szCs w:val="24"/>
        </w:rPr>
      </w:pPr>
    </w:p>
    <w:p w:rsidR="00832004" w:rsidRPr="00832004" w:rsidRDefault="00832004" w:rsidP="00832004">
      <w:pPr>
        <w:tabs>
          <w:tab w:val="left" w:pos="1080"/>
        </w:tabs>
        <w:spacing w:after="0" w:line="240" w:lineRule="auto"/>
        <w:ind w:firstLine="709"/>
        <w:jc w:val="both"/>
        <w:rPr>
          <w:rFonts w:ascii="Times New Roman" w:hAnsi="Times New Roman"/>
          <w:sz w:val="24"/>
          <w:szCs w:val="24"/>
        </w:rPr>
      </w:pPr>
      <w:r w:rsidRPr="00832004">
        <w:rPr>
          <w:rFonts w:ascii="Times New Roman" w:hAnsi="Times New Roman"/>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Приказа Министерства транспорта РФ от 16.11.2012 №402 </w:t>
      </w:r>
      <w:r w:rsidRPr="00832004">
        <w:rPr>
          <w:rFonts w:ascii="Times New Roman" w:hAnsi="Times New Roman"/>
          <w:color w:val="000000"/>
          <w:sz w:val="24"/>
          <w:szCs w:val="24"/>
        </w:rPr>
        <w:t>"Об утверждении Классификации работ по капитальному ремонту, ремонту и содержанию автомобильных дорог"</w:t>
      </w:r>
      <w:r w:rsidRPr="00832004">
        <w:rPr>
          <w:rFonts w:ascii="Times New Roman" w:hAnsi="Times New Roman"/>
          <w:sz w:val="24"/>
          <w:szCs w:val="24"/>
        </w:rPr>
        <w:t>, Бюджетного Кодекса РФ от 31.07.1998 № 145-ФЗ, Устава муниципального образования Пономаревский сельсовет, Совет депутатов РЕШИЛ:</w:t>
      </w:r>
    </w:p>
    <w:p w:rsidR="00832004" w:rsidRPr="00832004" w:rsidRDefault="00832004" w:rsidP="00832004">
      <w:pPr>
        <w:pStyle w:val="a7"/>
        <w:tabs>
          <w:tab w:val="left" w:pos="875"/>
          <w:tab w:val="left" w:pos="1080"/>
        </w:tabs>
        <w:spacing w:after="0" w:line="240" w:lineRule="auto"/>
        <w:ind w:firstLine="709"/>
        <w:jc w:val="both"/>
        <w:rPr>
          <w:rFonts w:ascii="Times New Roman" w:hAnsi="Times New Roman"/>
          <w:sz w:val="24"/>
          <w:szCs w:val="24"/>
        </w:rPr>
      </w:pPr>
      <w:r w:rsidRPr="00832004">
        <w:rPr>
          <w:rFonts w:ascii="Times New Roman" w:hAnsi="Times New Roman"/>
          <w:sz w:val="24"/>
          <w:szCs w:val="24"/>
        </w:rPr>
        <w:t>1. Внести в Порядок формирования и использования бюджетных средств муниципального дорожного фонда муниципального образования Пономаревский сельсовет Пономаревского района Оренбургской области утвержденного решением Совета депутатов о от 28.03.2024г. № 125 «О создании муниципального дорожного фонда муниципального образования Пономаревский сельсовет» следующие изменения:</w:t>
      </w:r>
    </w:p>
    <w:p w:rsidR="00832004" w:rsidRPr="00832004" w:rsidRDefault="00832004" w:rsidP="00832004">
      <w:pPr>
        <w:pStyle w:val="a7"/>
        <w:tabs>
          <w:tab w:val="left" w:pos="875"/>
          <w:tab w:val="left" w:pos="1080"/>
        </w:tabs>
        <w:spacing w:after="0" w:line="240" w:lineRule="auto"/>
        <w:ind w:firstLine="709"/>
        <w:jc w:val="both"/>
        <w:rPr>
          <w:rFonts w:ascii="Times New Roman" w:hAnsi="Times New Roman"/>
          <w:sz w:val="24"/>
          <w:szCs w:val="24"/>
        </w:rPr>
      </w:pPr>
      <w:r w:rsidRPr="00832004">
        <w:rPr>
          <w:rFonts w:ascii="Times New Roman" w:hAnsi="Times New Roman"/>
          <w:sz w:val="24"/>
          <w:szCs w:val="24"/>
        </w:rPr>
        <w:t>1.1. Пункт «г» исключить.</w:t>
      </w:r>
    </w:p>
    <w:p w:rsidR="00832004" w:rsidRPr="00832004" w:rsidRDefault="00832004" w:rsidP="00832004">
      <w:pPr>
        <w:pStyle w:val="a7"/>
        <w:tabs>
          <w:tab w:val="left" w:pos="875"/>
          <w:tab w:val="left" w:pos="1080"/>
        </w:tabs>
        <w:spacing w:after="0" w:line="240" w:lineRule="auto"/>
        <w:ind w:firstLine="709"/>
        <w:jc w:val="both"/>
        <w:rPr>
          <w:rFonts w:ascii="Times New Roman" w:hAnsi="Times New Roman"/>
          <w:sz w:val="24"/>
          <w:szCs w:val="24"/>
        </w:rPr>
      </w:pPr>
      <w:r w:rsidRPr="00832004">
        <w:rPr>
          <w:rFonts w:ascii="Times New Roman" w:hAnsi="Times New Roman"/>
          <w:sz w:val="24"/>
          <w:szCs w:val="24"/>
        </w:rPr>
        <w:t>2. Контроль за исполнением настоящего решения возложить на постоянную бюджетно-экономическую комиссию.</w:t>
      </w:r>
    </w:p>
    <w:p w:rsidR="00832004" w:rsidRPr="00832004" w:rsidRDefault="00832004" w:rsidP="00832004">
      <w:pPr>
        <w:pStyle w:val="a7"/>
        <w:tabs>
          <w:tab w:val="left" w:pos="875"/>
          <w:tab w:val="left" w:pos="1080"/>
        </w:tabs>
        <w:spacing w:after="0" w:line="240" w:lineRule="auto"/>
        <w:ind w:firstLine="709"/>
        <w:jc w:val="both"/>
        <w:rPr>
          <w:rFonts w:ascii="Times New Roman" w:hAnsi="Times New Roman"/>
          <w:sz w:val="24"/>
          <w:szCs w:val="24"/>
        </w:rPr>
      </w:pPr>
      <w:r w:rsidRPr="00832004">
        <w:rPr>
          <w:rFonts w:ascii="Times New Roman" w:hAnsi="Times New Roman"/>
          <w:sz w:val="24"/>
          <w:szCs w:val="24"/>
        </w:rPr>
        <w:t>4. Настоящее решение вступает в силу со дня его обнародования и распространения на правоотношения сторон, возникшие с 01.01.2025г.</w:t>
      </w:r>
    </w:p>
    <w:p w:rsidR="00832004" w:rsidRPr="00832004" w:rsidRDefault="00832004" w:rsidP="00832004">
      <w:pPr>
        <w:spacing w:after="0" w:line="240" w:lineRule="auto"/>
        <w:rPr>
          <w:rFonts w:ascii="Times New Roman" w:hAnsi="Times New Roman"/>
          <w:sz w:val="24"/>
          <w:szCs w:val="24"/>
        </w:rPr>
      </w:pPr>
    </w:p>
    <w:p w:rsidR="00832004" w:rsidRPr="00832004" w:rsidRDefault="00832004" w:rsidP="00832004">
      <w:pPr>
        <w:spacing w:after="0" w:line="240" w:lineRule="auto"/>
        <w:rPr>
          <w:rFonts w:ascii="Times New Roman" w:hAnsi="Times New Roman"/>
          <w:sz w:val="24"/>
          <w:szCs w:val="24"/>
        </w:rPr>
      </w:pPr>
    </w:p>
    <w:p w:rsidR="00832004" w:rsidRPr="00832004" w:rsidRDefault="00832004" w:rsidP="00832004">
      <w:pPr>
        <w:spacing w:after="0" w:line="240" w:lineRule="auto"/>
        <w:rPr>
          <w:rFonts w:ascii="Times New Roman" w:hAnsi="Times New Roman"/>
          <w:sz w:val="24"/>
          <w:szCs w:val="24"/>
        </w:rPr>
      </w:pPr>
      <w:r w:rsidRPr="00832004">
        <w:rPr>
          <w:rFonts w:ascii="Times New Roman" w:hAnsi="Times New Roman"/>
          <w:sz w:val="24"/>
          <w:szCs w:val="24"/>
        </w:rPr>
        <w:t xml:space="preserve">Председатель Совета депутатов                                                    А.А. Толкачев </w:t>
      </w:r>
    </w:p>
    <w:p w:rsidR="00832004" w:rsidRPr="00832004" w:rsidRDefault="00832004" w:rsidP="00832004">
      <w:pPr>
        <w:spacing w:after="0" w:line="240" w:lineRule="auto"/>
        <w:rPr>
          <w:rFonts w:ascii="Times New Roman" w:hAnsi="Times New Roman"/>
          <w:sz w:val="24"/>
          <w:szCs w:val="24"/>
        </w:rPr>
      </w:pPr>
    </w:p>
    <w:p w:rsidR="00832004" w:rsidRPr="00832004" w:rsidRDefault="00832004" w:rsidP="00832004">
      <w:pPr>
        <w:spacing w:after="0" w:line="240" w:lineRule="auto"/>
        <w:rPr>
          <w:rFonts w:ascii="Times New Roman" w:hAnsi="Times New Roman"/>
          <w:sz w:val="24"/>
          <w:szCs w:val="24"/>
        </w:rPr>
      </w:pPr>
      <w:r w:rsidRPr="00832004">
        <w:rPr>
          <w:rFonts w:ascii="Times New Roman" w:hAnsi="Times New Roman"/>
          <w:sz w:val="24"/>
          <w:szCs w:val="24"/>
        </w:rPr>
        <w:t xml:space="preserve">Глава муниципального образования                                        </w:t>
      </w:r>
      <w:r w:rsidR="008D322F">
        <w:rPr>
          <w:rFonts w:ascii="Times New Roman" w:hAnsi="Times New Roman"/>
          <w:sz w:val="24"/>
          <w:szCs w:val="24"/>
        </w:rPr>
        <w:t xml:space="preserve">  </w:t>
      </w:r>
      <w:r w:rsidRPr="00832004">
        <w:rPr>
          <w:rFonts w:ascii="Times New Roman" w:hAnsi="Times New Roman"/>
          <w:sz w:val="24"/>
          <w:szCs w:val="24"/>
        </w:rPr>
        <w:t xml:space="preserve">     М.В. Барышев </w:t>
      </w:r>
    </w:p>
    <w:p w:rsidR="00832004" w:rsidRPr="00832004" w:rsidRDefault="00832004" w:rsidP="00832004">
      <w:pPr>
        <w:spacing w:after="0" w:line="240" w:lineRule="auto"/>
        <w:jc w:val="center"/>
        <w:rPr>
          <w:rFonts w:ascii="Times New Roman" w:hAnsi="Times New Roman"/>
          <w:bCs/>
          <w:sz w:val="24"/>
          <w:szCs w:val="24"/>
        </w:rPr>
      </w:pPr>
    </w:p>
    <w:p w:rsidR="00832004" w:rsidRPr="00832004" w:rsidRDefault="00832004" w:rsidP="00832004">
      <w:pPr>
        <w:spacing w:after="0" w:line="240" w:lineRule="auto"/>
        <w:jc w:val="center"/>
        <w:rPr>
          <w:rFonts w:ascii="Times New Roman" w:hAnsi="Times New Roman"/>
          <w:bCs/>
          <w:sz w:val="24"/>
          <w:szCs w:val="24"/>
        </w:rPr>
      </w:pPr>
    </w:p>
    <w:p w:rsidR="00832004" w:rsidRDefault="00832004" w:rsidP="007F1EFC">
      <w:pPr>
        <w:spacing w:after="0"/>
        <w:jc w:val="center"/>
        <w:rPr>
          <w:rFonts w:ascii="Times New Roman" w:hAnsi="Times New Roman"/>
          <w:bCs/>
          <w:sz w:val="24"/>
          <w:szCs w:val="24"/>
        </w:rPr>
      </w:pP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СОВЕТ ДЕПУТАТОВ</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МУНИЦИПАЛЬНОГО ОБРАЗОВАНИЯ</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ПОНОМАРЕВСКИЙ СЕЛЬСОВЕТ ПОНОМАРЕВСКОГО РАЙОНА</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ОРЕНБУРГСКОЙ ОБЛАСТИ</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четвертый созыв</w:t>
      </w:r>
    </w:p>
    <w:p w:rsidR="007F1EFC" w:rsidRPr="00361D77" w:rsidRDefault="007F1EFC" w:rsidP="007F1EFC">
      <w:pPr>
        <w:spacing w:after="0"/>
        <w:jc w:val="center"/>
        <w:rPr>
          <w:rFonts w:ascii="Times New Roman" w:hAnsi="Times New Roman"/>
          <w:bCs/>
          <w:sz w:val="24"/>
          <w:szCs w:val="24"/>
        </w:rPr>
      </w:pP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РЕШЕНИЕ</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sz w:val="24"/>
          <w:szCs w:val="24"/>
        </w:rPr>
        <w:t xml:space="preserve">РС- 37/4 </w:t>
      </w:r>
    </w:p>
    <w:p w:rsidR="007F1EFC" w:rsidRPr="00361D77" w:rsidRDefault="007F1EFC" w:rsidP="007F1EFC">
      <w:pPr>
        <w:spacing w:after="0"/>
        <w:jc w:val="center"/>
        <w:rPr>
          <w:rFonts w:ascii="Times New Roman" w:hAnsi="Times New Roman"/>
          <w:sz w:val="24"/>
          <w:szCs w:val="24"/>
        </w:rPr>
      </w:pPr>
    </w:p>
    <w:p w:rsidR="007F1EFC" w:rsidRPr="00361D77" w:rsidRDefault="007F1EFC" w:rsidP="007F1EFC">
      <w:pPr>
        <w:spacing w:after="0"/>
        <w:jc w:val="both"/>
        <w:rPr>
          <w:rFonts w:ascii="Times New Roman" w:hAnsi="Times New Roman"/>
          <w:sz w:val="24"/>
          <w:szCs w:val="24"/>
        </w:rPr>
      </w:pPr>
      <w:r w:rsidRPr="00361D77">
        <w:rPr>
          <w:rFonts w:ascii="Times New Roman" w:hAnsi="Times New Roman"/>
          <w:sz w:val="24"/>
          <w:szCs w:val="24"/>
        </w:rPr>
        <w:t xml:space="preserve">14.05.2024   </w:t>
      </w:r>
      <w:r w:rsidR="00854525">
        <w:rPr>
          <w:rFonts w:ascii="Times New Roman" w:hAnsi="Times New Roman"/>
          <w:sz w:val="24"/>
          <w:szCs w:val="24"/>
        </w:rPr>
        <w:t xml:space="preserve">   </w:t>
      </w:r>
      <w:r w:rsidRPr="00361D77">
        <w:rPr>
          <w:rFonts w:ascii="Times New Roman" w:hAnsi="Times New Roman"/>
          <w:sz w:val="24"/>
          <w:szCs w:val="24"/>
        </w:rPr>
        <w:t xml:space="preserve">                                                                         № 144</w:t>
      </w:r>
    </w:p>
    <w:p w:rsidR="007F1EFC" w:rsidRPr="00361D77" w:rsidRDefault="007F1EFC" w:rsidP="007F1EFC">
      <w:pPr>
        <w:spacing w:after="0"/>
        <w:jc w:val="center"/>
        <w:rPr>
          <w:rFonts w:ascii="Times New Roman" w:hAnsi="Times New Roman"/>
          <w:bCs/>
          <w:sz w:val="24"/>
          <w:szCs w:val="24"/>
        </w:rPr>
      </w:pPr>
    </w:p>
    <w:p w:rsidR="007F1EFC" w:rsidRPr="00361D77" w:rsidRDefault="007F1EFC" w:rsidP="007F1EFC">
      <w:pPr>
        <w:spacing w:after="0" w:line="240" w:lineRule="auto"/>
        <w:jc w:val="center"/>
        <w:rPr>
          <w:rFonts w:ascii="Times New Roman" w:hAnsi="Times New Roman"/>
          <w:sz w:val="24"/>
          <w:szCs w:val="24"/>
        </w:rPr>
      </w:pPr>
      <w:r w:rsidRPr="00361D77">
        <w:rPr>
          <w:rFonts w:ascii="Times New Roman" w:hAnsi="Times New Roman"/>
          <w:sz w:val="24"/>
          <w:szCs w:val="24"/>
        </w:rPr>
        <w:t xml:space="preserve">О проекте отчета об исполнении бюджета </w:t>
      </w:r>
    </w:p>
    <w:p w:rsidR="007F1EFC" w:rsidRPr="00361D77" w:rsidRDefault="007F1EFC" w:rsidP="007F1EFC">
      <w:pPr>
        <w:spacing w:after="0" w:line="240" w:lineRule="auto"/>
        <w:jc w:val="center"/>
        <w:rPr>
          <w:rFonts w:ascii="Times New Roman" w:hAnsi="Times New Roman"/>
          <w:sz w:val="24"/>
          <w:szCs w:val="24"/>
        </w:rPr>
      </w:pPr>
      <w:r w:rsidRPr="00361D77">
        <w:rPr>
          <w:rFonts w:ascii="Times New Roman" w:hAnsi="Times New Roman"/>
          <w:sz w:val="24"/>
          <w:szCs w:val="24"/>
        </w:rPr>
        <w:lastRenderedPageBreak/>
        <w:t>муниципального образования Пономаревский сельсовет</w:t>
      </w:r>
    </w:p>
    <w:p w:rsidR="007F1EFC" w:rsidRPr="00361D77" w:rsidRDefault="007F1EFC" w:rsidP="007F1EFC">
      <w:pPr>
        <w:spacing w:after="0" w:line="240" w:lineRule="auto"/>
        <w:jc w:val="center"/>
        <w:rPr>
          <w:rFonts w:ascii="Times New Roman" w:hAnsi="Times New Roman"/>
          <w:sz w:val="24"/>
          <w:szCs w:val="24"/>
        </w:rPr>
      </w:pPr>
      <w:r w:rsidRPr="00361D77">
        <w:rPr>
          <w:rFonts w:ascii="Times New Roman" w:hAnsi="Times New Roman"/>
          <w:sz w:val="24"/>
          <w:szCs w:val="24"/>
        </w:rPr>
        <w:t>Пономаревского района Оренбургской области за 2023 год</w:t>
      </w:r>
    </w:p>
    <w:p w:rsidR="007F1EFC" w:rsidRPr="00361D77" w:rsidRDefault="007F1EFC" w:rsidP="007F1EFC">
      <w:pPr>
        <w:jc w:val="center"/>
        <w:rPr>
          <w:rFonts w:ascii="Times New Roman" w:hAnsi="Times New Roman"/>
          <w:sz w:val="24"/>
          <w:szCs w:val="24"/>
        </w:rPr>
      </w:pPr>
    </w:p>
    <w:p w:rsidR="007F1EFC" w:rsidRPr="00361D77" w:rsidRDefault="007F1EFC" w:rsidP="007F1EFC">
      <w:pPr>
        <w:widowControl w:val="0"/>
        <w:autoSpaceDE w:val="0"/>
        <w:autoSpaceDN w:val="0"/>
        <w:adjustRightInd w:val="0"/>
        <w:spacing w:after="0" w:line="240" w:lineRule="auto"/>
        <w:ind w:left="18" w:firstLine="691"/>
        <w:jc w:val="both"/>
        <w:rPr>
          <w:rFonts w:ascii="Times New Roman" w:hAnsi="Times New Roman"/>
          <w:sz w:val="24"/>
          <w:szCs w:val="24"/>
        </w:rPr>
      </w:pPr>
      <w:r w:rsidRPr="00361D77">
        <w:rPr>
          <w:rFonts w:ascii="Times New Roman" w:hAnsi="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статьей 154 Бюджетного кодекса Российской Федерации, </w:t>
      </w:r>
      <w:r w:rsidRPr="00361D77">
        <w:rPr>
          <w:rFonts w:ascii="Times New Roman" w:hAnsi="Times New Roman"/>
          <w:spacing w:val="-1"/>
          <w:sz w:val="24"/>
          <w:szCs w:val="24"/>
        </w:rPr>
        <w:t>Положением о бюджетном процессе в муниципальном образовании Пономаревский сельсовет Пономаревского района Оренбургской области, утвержденным решением Совета депутатов муниципального образования Пономаревский сельсовет Пономаревского района Оренбургской области от 29.04.2021 № 31,</w:t>
      </w:r>
      <w:r w:rsidRPr="00361D77">
        <w:rPr>
          <w:rFonts w:ascii="Times New Roman" w:hAnsi="Times New Roman"/>
          <w:sz w:val="24"/>
          <w:szCs w:val="24"/>
        </w:rPr>
        <w:t xml:space="preserve"> Уставом муниципального образования Пономаревский сельсовет Пономаревского района Оренбургской области, заслушав отчет главы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Совет депутатов РЕШИЛ:</w:t>
      </w:r>
    </w:p>
    <w:p w:rsidR="007F1EFC" w:rsidRPr="00361D77" w:rsidRDefault="007F1EFC" w:rsidP="007F1EFC">
      <w:pPr>
        <w:pStyle w:val="a7"/>
        <w:ind w:firstLine="709"/>
        <w:jc w:val="both"/>
        <w:rPr>
          <w:rFonts w:ascii="Times New Roman" w:hAnsi="Times New Roman"/>
          <w:color w:val="000000"/>
          <w:sz w:val="24"/>
          <w:szCs w:val="24"/>
        </w:rPr>
      </w:pPr>
      <w:r w:rsidRPr="00361D77">
        <w:rPr>
          <w:rFonts w:ascii="Times New Roman" w:hAnsi="Times New Roman"/>
          <w:color w:val="000000"/>
          <w:sz w:val="24"/>
          <w:szCs w:val="24"/>
        </w:rPr>
        <w:t>1. Принять проект решения Совета депутатов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(приложение 1)</w:t>
      </w:r>
    </w:p>
    <w:p w:rsidR="007F1EFC" w:rsidRPr="00361D77" w:rsidRDefault="007F1EFC" w:rsidP="007F1EFC">
      <w:pPr>
        <w:pStyle w:val="a7"/>
        <w:ind w:firstLine="709"/>
        <w:jc w:val="both"/>
        <w:rPr>
          <w:rFonts w:ascii="Times New Roman" w:hAnsi="Times New Roman"/>
          <w:color w:val="000000"/>
          <w:sz w:val="24"/>
          <w:szCs w:val="24"/>
        </w:rPr>
      </w:pPr>
      <w:r w:rsidRPr="00361D77">
        <w:rPr>
          <w:rFonts w:ascii="Times New Roman" w:hAnsi="Times New Roman"/>
          <w:color w:val="000000"/>
          <w:sz w:val="24"/>
          <w:szCs w:val="24"/>
        </w:rPr>
        <w:t>2. Утвердить Положение о порядке учета предложений по проекту решения Совета депутатов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(приложение 2)</w:t>
      </w:r>
    </w:p>
    <w:p w:rsidR="007F1EFC" w:rsidRPr="00361D77" w:rsidRDefault="007F1EFC" w:rsidP="007F1EFC">
      <w:pPr>
        <w:pStyle w:val="a7"/>
        <w:ind w:firstLine="709"/>
        <w:jc w:val="both"/>
        <w:rPr>
          <w:rFonts w:ascii="Times New Roman" w:hAnsi="Times New Roman"/>
          <w:color w:val="000000"/>
          <w:sz w:val="24"/>
          <w:szCs w:val="24"/>
        </w:rPr>
      </w:pPr>
      <w:r w:rsidRPr="00361D77">
        <w:rPr>
          <w:rFonts w:ascii="Times New Roman" w:hAnsi="Times New Roman"/>
          <w:color w:val="000000"/>
          <w:sz w:val="24"/>
          <w:szCs w:val="24"/>
        </w:rPr>
        <w:t>3. Провести на территории муниципального образования Пономаревский сельсовет Пономаревского района в 16 час. 06.06.2024 года в здании администрации Пономаревского сельсовета по адресу: село Пономаревка, улица Советская, дом 30 публичные слушания по проекту решения Совета депутатов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1EFC" w:rsidRPr="00361D77" w:rsidRDefault="007F1EFC" w:rsidP="007F1EFC">
      <w:pPr>
        <w:widowControl w:val="0"/>
        <w:autoSpaceDE w:val="0"/>
        <w:autoSpaceDN w:val="0"/>
        <w:adjustRightInd w:val="0"/>
        <w:spacing w:after="0" w:line="240" w:lineRule="auto"/>
        <w:ind w:firstLine="709"/>
        <w:jc w:val="both"/>
        <w:rPr>
          <w:rFonts w:ascii="Times New Roman" w:hAnsi="Times New Roman"/>
          <w:sz w:val="24"/>
          <w:szCs w:val="24"/>
        </w:rPr>
      </w:pPr>
      <w:r w:rsidRPr="00361D77">
        <w:rPr>
          <w:rFonts w:ascii="Times New Roman" w:hAnsi="Times New Roman"/>
          <w:color w:val="000000"/>
          <w:sz w:val="24"/>
          <w:szCs w:val="24"/>
        </w:rPr>
        <w:t>4. Опубликовать проект решения Совета депутатов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в печатном издании «Пономаревский Вестник» и разместить в федеральной государственной информационной системе «Единый портал государственных и муниципальных услуг (функций)».</w:t>
      </w:r>
      <w:r w:rsidRPr="00361D77">
        <w:rPr>
          <w:rFonts w:ascii="Times New Roman" w:hAnsi="Times New Roman"/>
          <w:sz w:val="24"/>
          <w:szCs w:val="24"/>
        </w:rPr>
        <w:t>Контроль за исполнением настоящего решения возложить на главу муниципального образования Пономаревский сельсовет М.В. Барышева.</w:t>
      </w:r>
    </w:p>
    <w:p w:rsidR="007F1EFC" w:rsidRPr="00361D77" w:rsidRDefault="007F1EFC" w:rsidP="007F1EFC">
      <w:pPr>
        <w:widowControl w:val="0"/>
        <w:autoSpaceDE w:val="0"/>
        <w:autoSpaceDN w:val="0"/>
        <w:adjustRightInd w:val="0"/>
        <w:spacing w:after="0" w:line="240" w:lineRule="auto"/>
        <w:ind w:left="709"/>
        <w:jc w:val="both"/>
        <w:rPr>
          <w:rFonts w:ascii="Times New Roman" w:hAnsi="Times New Roman"/>
          <w:sz w:val="24"/>
          <w:szCs w:val="24"/>
        </w:rPr>
      </w:pPr>
      <w:r w:rsidRPr="00361D77">
        <w:rPr>
          <w:rFonts w:ascii="Times New Roman" w:hAnsi="Times New Roman"/>
          <w:sz w:val="24"/>
          <w:szCs w:val="24"/>
        </w:rPr>
        <w:t>5. Настоящее решение вступает в силу со дня его подписания.</w:t>
      </w:r>
    </w:p>
    <w:p w:rsidR="007F1EFC" w:rsidRPr="00361D77" w:rsidRDefault="007F1EFC" w:rsidP="007F1EFC">
      <w:pPr>
        <w:spacing w:after="0" w:line="240" w:lineRule="auto"/>
        <w:ind w:firstLine="567"/>
        <w:jc w:val="both"/>
        <w:rPr>
          <w:rFonts w:ascii="Times New Roman" w:hAnsi="Times New Roman"/>
          <w:sz w:val="24"/>
          <w:szCs w:val="24"/>
        </w:rPr>
      </w:pPr>
    </w:p>
    <w:p w:rsidR="007F1EFC" w:rsidRPr="00361D77" w:rsidRDefault="007F1EFC" w:rsidP="007F1EFC">
      <w:pPr>
        <w:spacing w:after="0" w:line="240" w:lineRule="auto"/>
        <w:ind w:firstLine="567"/>
        <w:jc w:val="both"/>
        <w:rPr>
          <w:rFonts w:ascii="Times New Roman" w:hAnsi="Times New Roman"/>
          <w:sz w:val="24"/>
          <w:szCs w:val="24"/>
        </w:rPr>
      </w:pPr>
    </w:p>
    <w:p w:rsidR="007F1EFC" w:rsidRPr="00361D77" w:rsidRDefault="007F1EFC" w:rsidP="007F1EFC">
      <w:pPr>
        <w:spacing w:after="0" w:line="240" w:lineRule="auto"/>
        <w:jc w:val="both"/>
        <w:rPr>
          <w:rFonts w:ascii="Times New Roman" w:hAnsi="Times New Roman"/>
          <w:sz w:val="24"/>
          <w:szCs w:val="24"/>
        </w:rPr>
      </w:pPr>
      <w:r w:rsidRPr="00361D77">
        <w:rPr>
          <w:rFonts w:ascii="Times New Roman" w:hAnsi="Times New Roman"/>
          <w:sz w:val="24"/>
          <w:szCs w:val="24"/>
        </w:rPr>
        <w:t>Председатель Совета депутатов                                                А.А. Толкачев</w:t>
      </w:r>
    </w:p>
    <w:p w:rsidR="007F1EFC" w:rsidRPr="00361D77" w:rsidRDefault="007F1EFC" w:rsidP="007F1EFC">
      <w:pPr>
        <w:spacing w:after="0" w:line="240" w:lineRule="auto"/>
        <w:jc w:val="both"/>
        <w:rPr>
          <w:rFonts w:ascii="Times New Roman" w:hAnsi="Times New Roman"/>
          <w:sz w:val="24"/>
          <w:szCs w:val="24"/>
        </w:rPr>
      </w:pPr>
    </w:p>
    <w:p w:rsidR="007F1EFC" w:rsidRPr="00361D77" w:rsidRDefault="007F1EFC" w:rsidP="007F1EFC">
      <w:pPr>
        <w:spacing w:after="0" w:line="240" w:lineRule="auto"/>
        <w:jc w:val="both"/>
        <w:rPr>
          <w:rFonts w:ascii="Times New Roman" w:hAnsi="Times New Roman"/>
          <w:sz w:val="24"/>
          <w:szCs w:val="24"/>
        </w:rPr>
      </w:pPr>
    </w:p>
    <w:p w:rsidR="007F1EFC" w:rsidRPr="00361D77" w:rsidRDefault="007F1EFC" w:rsidP="007F1EFC">
      <w:pPr>
        <w:spacing w:after="0" w:line="240" w:lineRule="auto"/>
        <w:jc w:val="both"/>
        <w:rPr>
          <w:rFonts w:ascii="Times New Roman" w:hAnsi="Times New Roman"/>
          <w:sz w:val="24"/>
          <w:szCs w:val="24"/>
        </w:rPr>
      </w:pPr>
    </w:p>
    <w:p w:rsidR="007F1EFC" w:rsidRPr="00361D77" w:rsidRDefault="007F1EFC" w:rsidP="007F1EFC">
      <w:pPr>
        <w:spacing w:after="0" w:line="240" w:lineRule="auto"/>
        <w:rPr>
          <w:rFonts w:ascii="Times New Roman" w:hAnsi="Times New Roman"/>
          <w:sz w:val="24"/>
          <w:szCs w:val="24"/>
        </w:rPr>
      </w:pPr>
      <w:r w:rsidRPr="00361D77">
        <w:rPr>
          <w:rFonts w:ascii="Times New Roman" w:hAnsi="Times New Roman"/>
          <w:sz w:val="24"/>
          <w:szCs w:val="24"/>
        </w:rPr>
        <w:t>Глава муниципального образования                                              М.В. Барышев</w:t>
      </w:r>
    </w:p>
    <w:p w:rsidR="007F1EFC" w:rsidRPr="00361D77" w:rsidRDefault="007F1EFC" w:rsidP="007F1EFC">
      <w:pPr>
        <w:spacing w:after="0"/>
        <w:jc w:val="center"/>
        <w:rPr>
          <w:rFonts w:ascii="Times New Roman" w:hAnsi="Times New Roman"/>
          <w:bCs/>
          <w:sz w:val="24"/>
          <w:szCs w:val="24"/>
        </w:rPr>
      </w:pP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 xml:space="preserve">Приложение </w:t>
      </w: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к решению Совета депутатов</w:t>
      </w: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муниципального образования</w:t>
      </w: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Пономаревский сельсовет</w:t>
      </w: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lastRenderedPageBreak/>
        <w:t>Пономаревского района</w:t>
      </w:r>
    </w:p>
    <w:p w:rsidR="007F1EFC" w:rsidRPr="00361D77" w:rsidRDefault="007F1EFC" w:rsidP="007F1EFC">
      <w:pPr>
        <w:shd w:val="clear" w:color="auto" w:fill="FFFFFF"/>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Оренбургской области</w:t>
      </w:r>
    </w:p>
    <w:p w:rsidR="007F1EFC" w:rsidRPr="00361D77" w:rsidRDefault="007F1EFC" w:rsidP="007F1EFC">
      <w:pPr>
        <w:spacing w:after="0" w:line="240" w:lineRule="auto"/>
        <w:jc w:val="right"/>
        <w:rPr>
          <w:rFonts w:ascii="Times New Roman" w:hAnsi="Times New Roman"/>
          <w:spacing w:val="-4"/>
          <w:sz w:val="24"/>
          <w:szCs w:val="24"/>
        </w:rPr>
      </w:pPr>
      <w:r w:rsidRPr="00361D77">
        <w:rPr>
          <w:rFonts w:ascii="Times New Roman" w:hAnsi="Times New Roman"/>
          <w:spacing w:val="-4"/>
          <w:sz w:val="24"/>
          <w:szCs w:val="24"/>
        </w:rPr>
        <w:t>от _____________ № ___</w:t>
      </w:r>
    </w:p>
    <w:p w:rsidR="007F1EFC" w:rsidRPr="00361D77" w:rsidRDefault="007F1EFC" w:rsidP="007F1EFC">
      <w:pPr>
        <w:spacing w:after="0"/>
        <w:jc w:val="right"/>
        <w:rPr>
          <w:rFonts w:ascii="Times New Roman" w:hAnsi="Times New Roman"/>
          <w:bCs/>
          <w:sz w:val="24"/>
          <w:szCs w:val="24"/>
        </w:rPr>
      </w:pP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СОВЕТ ДЕПУТАТОВ</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МУНИЦИПАЛЬНОГО ОБРАЗОВАНИЯ</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ПОНОМАРЕВСКИЙ СЕЛЬСОВЕТ ПОНОМАРЕВСКОГО РАЙОНА</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ОРЕНБУРГСКОЙ ОБЛАСТИ</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четвертый созыв</w:t>
      </w:r>
    </w:p>
    <w:p w:rsidR="007F1EFC" w:rsidRPr="00361D77" w:rsidRDefault="007F1EFC" w:rsidP="007F1EFC">
      <w:pPr>
        <w:spacing w:after="0"/>
        <w:jc w:val="center"/>
        <w:rPr>
          <w:rFonts w:ascii="Times New Roman" w:hAnsi="Times New Roman"/>
          <w:bCs/>
          <w:sz w:val="24"/>
          <w:szCs w:val="24"/>
        </w:rPr>
      </w:pP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bCs/>
          <w:sz w:val="24"/>
          <w:szCs w:val="24"/>
        </w:rPr>
        <w:t>РЕШЕНИЕ /ПРОЕКТ</w:t>
      </w:r>
    </w:p>
    <w:p w:rsidR="007F1EFC" w:rsidRPr="00361D77" w:rsidRDefault="007F1EFC" w:rsidP="007F1EFC">
      <w:pPr>
        <w:spacing w:after="0"/>
        <w:jc w:val="center"/>
        <w:rPr>
          <w:rFonts w:ascii="Times New Roman" w:hAnsi="Times New Roman"/>
          <w:bCs/>
          <w:sz w:val="24"/>
          <w:szCs w:val="24"/>
        </w:rPr>
      </w:pPr>
      <w:r w:rsidRPr="00361D77">
        <w:rPr>
          <w:rFonts w:ascii="Times New Roman" w:hAnsi="Times New Roman"/>
          <w:sz w:val="24"/>
          <w:szCs w:val="24"/>
        </w:rPr>
        <w:t>РС- ___/4</w:t>
      </w:r>
    </w:p>
    <w:p w:rsidR="007F1EFC" w:rsidRPr="00361D77" w:rsidRDefault="007F1EFC" w:rsidP="007F1EFC">
      <w:pPr>
        <w:spacing w:after="0"/>
        <w:jc w:val="center"/>
        <w:rPr>
          <w:rFonts w:ascii="Times New Roman" w:hAnsi="Times New Roman"/>
          <w:sz w:val="24"/>
          <w:szCs w:val="24"/>
        </w:rPr>
      </w:pPr>
    </w:p>
    <w:p w:rsidR="007F1EFC" w:rsidRPr="00361D77" w:rsidRDefault="007F1EFC" w:rsidP="007F1EFC">
      <w:pPr>
        <w:spacing w:after="0"/>
        <w:jc w:val="both"/>
        <w:rPr>
          <w:rFonts w:ascii="Times New Roman" w:hAnsi="Times New Roman"/>
          <w:sz w:val="24"/>
          <w:szCs w:val="24"/>
        </w:rPr>
      </w:pPr>
      <w:r w:rsidRPr="00361D77">
        <w:rPr>
          <w:rFonts w:ascii="Times New Roman" w:hAnsi="Times New Roman"/>
          <w:sz w:val="24"/>
          <w:szCs w:val="24"/>
        </w:rPr>
        <w:t>_________2023                              №__</w:t>
      </w:r>
    </w:p>
    <w:p w:rsidR="007F1EFC" w:rsidRPr="00361D77" w:rsidRDefault="007F1EFC" w:rsidP="007F1EFC">
      <w:pPr>
        <w:spacing w:after="0"/>
        <w:jc w:val="both"/>
        <w:rPr>
          <w:rFonts w:ascii="Times New Roman" w:hAnsi="Times New Roman"/>
          <w:sz w:val="24"/>
          <w:szCs w:val="24"/>
        </w:rPr>
      </w:pPr>
    </w:p>
    <w:p w:rsidR="007F1EFC" w:rsidRPr="00361D77" w:rsidRDefault="007F1EFC" w:rsidP="007F1EFC">
      <w:pPr>
        <w:spacing w:after="0"/>
        <w:jc w:val="center"/>
        <w:rPr>
          <w:rFonts w:ascii="Times New Roman" w:hAnsi="Times New Roman"/>
          <w:sz w:val="24"/>
          <w:szCs w:val="24"/>
        </w:rPr>
      </w:pPr>
      <w:r w:rsidRPr="00361D77">
        <w:rPr>
          <w:rFonts w:ascii="Times New Roman" w:hAnsi="Times New Roman"/>
          <w:sz w:val="24"/>
          <w:szCs w:val="24"/>
        </w:rPr>
        <w:t>Об исполнении бюджета муниципального образования</w:t>
      </w:r>
    </w:p>
    <w:p w:rsidR="007F1EFC" w:rsidRPr="00361D77" w:rsidRDefault="007F1EFC" w:rsidP="007F1EFC">
      <w:pPr>
        <w:spacing w:after="0"/>
        <w:jc w:val="center"/>
        <w:rPr>
          <w:rFonts w:ascii="Times New Roman" w:hAnsi="Times New Roman"/>
          <w:sz w:val="24"/>
          <w:szCs w:val="24"/>
        </w:rPr>
      </w:pPr>
      <w:r w:rsidRPr="00361D77">
        <w:rPr>
          <w:rFonts w:ascii="Times New Roman" w:hAnsi="Times New Roman"/>
          <w:sz w:val="24"/>
          <w:szCs w:val="24"/>
        </w:rPr>
        <w:t>Пономаревский сельсовет Пономаревского района</w:t>
      </w:r>
    </w:p>
    <w:p w:rsidR="007F1EFC" w:rsidRPr="00361D77" w:rsidRDefault="007F1EFC" w:rsidP="007F1EFC">
      <w:pPr>
        <w:spacing w:after="0"/>
        <w:jc w:val="center"/>
        <w:rPr>
          <w:rFonts w:ascii="Times New Roman" w:hAnsi="Times New Roman"/>
          <w:sz w:val="24"/>
          <w:szCs w:val="24"/>
        </w:rPr>
      </w:pPr>
      <w:r w:rsidRPr="00361D77">
        <w:rPr>
          <w:rFonts w:ascii="Times New Roman" w:hAnsi="Times New Roman"/>
          <w:sz w:val="24"/>
          <w:szCs w:val="24"/>
        </w:rPr>
        <w:t>Оренбургской области за 2023 год</w:t>
      </w:r>
    </w:p>
    <w:p w:rsidR="007F1EFC" w:rsidRPr="00361D77" w:rsidRDefault="007F1EFC" w:rsidP="007F1EFC">
      <w:pPr>
        <w:jc w:val="both"/>
        <w:rPr>
          <w:rFonts w:ascii="Times New Roman" w:hAnsi="Times New Roman"/>
          <w:sz w:val="24"/>
          <w:szCs w:val="24"/>
        </w:rPr>
      </w:pPr>
    </w:p>
    <w:p w:rsidR="007F1EFC" w:rsidRPr="00361D77" w:rsidRDefault="007F1EFC" w:rsidP="007F1EFC">
      <w:pPr>
        <w:spacing w:after="0" w:line="240" w:lineRule="auto"/>
        <w:ind w:firstLine="709"/>
        <w:jc w:val="both"/>
        <w:rPr>
          <w:rFonts w:ascii="Times New Roman" w:hAnsi="Times New Roman"/>
          <w:spacing w:val="-1"/>
          <w:sz w:val="24"/>
          <w:szCs w:val="24"/>
        </w:rPr>
      </w:pPr>
      <w:r w:rsidRPr="00361D77">
        <w:rPr>
          <w:rFonts w:ascii="Times New Roman" w:hAnsi="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статьей 154 Бюджетного кодекса Российской Федерации, </w:t>
      </w:r>
      <w:r w:rsidRPr="00361D77">
        <w:rPr>
          <w:rFonts w:ascii="Times New Roman" w:hAnsi="Times New Roman"/>
          <w:spacing w:val="-1"/>
          <w:sz w:val="24"/>
          <w:szCs w:val="24"/>
        </w:rPr>
        <w:t>Положением о бюджетном процессе в муниципальном образовании Пономаревский сельсовет Пономаревского района Оренбургской области, утвержденным решением Совета депутатов муниципального образования Пономаревский сельсовет Пономаревского района Оренбургской области от 29.04.2021 № 31,</w:t>
      </w:r>
      <w:r w:rsidRPr="00361D77">
        <w:rPr>
          <w:rFonts w:ascii="Times New Roman" w:hAnsi="Times New Roman"/>
          <w:sz w:val="24"/>
          <w:szCs w:val="24"/>
        </w:rPr>
        <w:t xml:space="preserve"> Уставом муниципального образования Пономаревский сельсовет Пономаревского района Оренбургской области, заслушав отчет главы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учитывая рекомендации участников публичных слушаний по отчету об исполнении бюджета муниципального образования Пономаревский сельсовет Пономаревского района Оренбургской области за 2023 год, Совет депутатов РЕШИЛ:</w:t>
      </w:r>
    </w:p>
    <w:p w:rsidR="007F1EFC" w:rsidRPr="00361D77" w:rsidRDefault="007F1EFC" w:rsidP="007F1EFC">
      <w:pPr>
        <w:shd w:val="clear" w:color="auto" w:fill="FFFFFF"/>
        <w:spacing w:after="0" w:line="240" w:lineRule="auto"/>
        <w:ind w:firstLine="709"/>
        <w:jc w:val="both"/>
        <w:rPr>
          <w:rFonts w:ascii="Times New Roman" w:hAnsi="Times New Roman"/>
          <w:sz w:val="24"/>
          <w:szCs w:val="24"/>
        </w:rPr>
      </w:pPr>
      <w:r w:rsidRPr="00361D77">
        <w:rPr>
          <w:rFonts w:ascii="Times New Roman" w:hAnsi="Times New Roman"/>
          <w:spacing w:val="-1"/>
          <w:sz w:val="24"/>
          <w:szCs w:val="24"/>
        </w:rPr>
        <w:t xml:space="preserve">1.Утвердить исполнение бюджета муниципального образования Пономаревский сельсовет Пономаревского района Оренбургской области за 2023 год по доходам в сумме </w:t>
      </w:r>
      <w:r w:rsidRPr="00361D77">
        <w:rPr>
          <w:rFonts w:ascii="Times New Roman" w:hAnsi="Times New Roman"/>
          <w:color w:val="000000"/>
          <w:spacing w:val="-1"/>
          <w:sz w:val="24"/>
          <w:szCs w:val="24"/>
        </w:rPr>
        <w:t xml:space="preserve">45 051 576,94 рублей, по расходам в сумме 44 219 009,09 рублей </w:t>
      </w:r>
      <w:r w:rsidRPr="00361D77">
        <w:rPr>
          <w:rFonts w:ascii="Times New Roman" w:hAnsi="Times New Roman"/>
          <w:color w:val="000000"/>
          <w:sz w:val="24"/>
          <w:szCs w:val="24"/>
        </w:rPr>
        <w:t>с превышением доходов над расходами (профицит местного бюджета) в сумме 832 567,85рублей</w:t>
      </w:r>
      <w:r w:rsidRPr="00361D77">
        <w:rPr>
          <w:rFonts w:ascii="Times New Roman" w:hAnsi="Times New Roman"/>
          <w:sz w:val="24"/>
          <w:szCs w:val="24"/>
        </w:rPr>
        <w:t xml:space="preserve"> со следующими показателями:</w:t>
      </w:r>
    </w:p>
    <w:p w:rsidR="007F1EFC" w:rsidRPr="00361D77" w:rsidRDefault="007F1EFC" w:rsidP="007F1EFC">
      <w:pPr>
        <w:pStyle w:val="Style6"/>
        <w:widowControl/>
        <w:tabs>
          <w:tab w:val="left" w:pos="629"/>
        </w:tabs>
        <w:spacing w:line="240" w:lineRule="auto"/>
        <w:ind w:firstLine="567"/>
        <w:jc w:val="both"/>
      </w:pPr>
      <w:r w:rsidRPr="00361D77">
        <w:t>1.1.Доходы бюджета муниципального образования Пономаревский сельсовет Пономаревского района Оренбургской области по кодам классификации доходов бюджета за 2023 год, согласно приложению 1 к настоящему Решению.</w:t>
      </w:r>
    </w:p>
    <w:p w:rsidR="007F1EFC" w:rsidRPr="00361D77" w:rsidRDefault="007F1EFC" w:rsidP="007F1EFC">
      <w:pPr>
        <w:pStyle w:val="Style6"/>
        <w:widowControl/>
        <w:tabs>
          <w:tab w:val="left" w:pos="629"/>
        </w:tabs>
        <w:spacing w:line="240" w:lineRule="auto"/>
        <w:ind w:firstLine="567"/>
        <w:jc w:val="both"/>
      </w:pPr>
      <w:r w:rsidRPr="00361D77">
        <w:t>1.2. Расходы бюджета по ведомственной структуре расходов бюджета муниципального образования Пономаревский сельсовет Пономаревского района Оренбургской области за 2023 год, согласно приложению 2 к настоящему Решению.</w:t>
      </w:r>
    </w:p>
    <w:p w:rsidR="007F1EFC" w:rsidRPr="00361D77" w:rsidRDefault="007F1EFC" w:rsidP="007F1EFC">
      <w:pPr>
        <w:pStyle w:val="Style6"/>
        <w:widowControl/>
        <w:tabs>
          <w:tab w:val="left" w:pos="629"/>
        </w:tabs>
        <w:spacing w:line="240" w:lineRule="auto"/>
        <w:ind w:firstLine="567"/>
        <w:jc w:val="both"/>
      </w:pPr>
      <w:r w:rsidRPr="00361D77">
        <w:t>1.3. Ведомственная структура расходов местного бюджета муниципального образования Пономаревский сельсовет Пономаревского района Оренбургской области за 2023 год, согласно приложению 3 к настоящему Решению.</w:t>
      </w:r>
    </w:p>
    <w:p w:rsidR="007F1EFC" w:rsidRPr="00361D77" w:rsidRDefault="007F1EFC" w:rsidP="007F1EFC">
      <w:pPr>
        <w:pStyle w:val="Style6"/>
        <w:widowControl/>
        <w:tabs>
          <w:tab w:val="left" w:pos="629"/>
        </w:tabs>
        <w:spacing w:line="240" w:lineRule="auto"/>
        <w:ind w:firstLine="567"/>
        <w:jc w:val="both"/>
      </w:pPr>
      <w:r w:rsidRPr="00361D77">
        <w:t>1.4. Источники финансирования дефицита местного бюджета муниципального образования Пономаревский сельсовет Пономаревского района Оренбургской области по кодам классификации источников финансирования дефицита бюджета за 2023 год, согласно приложению 4 к настоящему Решению.</w:t>
      </w:r>
    </w:p>
    <w:p w:rsidR="007F1EFC" w:rsidRPr="00361D77" w:rsidRDefault="007F1EFC" w:rsidP="007F1EFC">
      <w:pPr>
        <w:shd w:val="clear" w:color="auto" w:fill="FFFFFF"/>
        <w:tabs>
          <w:tab w:val="left" w:pos="2977"/>
          <w:tab w:val="left" w:pos="3686"/>
          <w:tab w:val="left" w:pos="4395"/>
        </w:tabs>
        <w:spacing w:after="0" w:line="240" w:lineRule="auto"/>
        <w:ind w:firstLine="709"/>
        <w:jc w:val="both"/>
        <w:rPr>
          <w:rFonts w:ascii="Times New Roman" w:hAnsi="Times New Roman"/>
          <w:spacing w:val="-1"/>
          <w:sz w:val="24"/>
          <w:szCs w:val="24"/>
        </w:rPr>
      </w:pPr>
      <w:r w:rsidRPr="00361D77">
        <w:rPr>
          <w:rFonts w:ascii="Times New Roman" w:hAnsi="Times New Roman"/>
          <w:color w:val="000000"/>
          <w:sz w:val="24"/>
          <w:szCs w:val="24"/>
        </w:rPr>
        <w:lastRenderedPageBreak/>
        <w:t>2.Возложить контроль за исполнением настоящего решения на постоянную бюджетно-экономическую комиссию.</w:t>
      </w:r>
    </w:p>
    <w:p w:rsidR="007F1EFC" w:rsidRPr="00361D77" w:rsidRDefault="007F1EFC" w:rsidP="007F1EFC">
      <w:pPr>
        <w:pStyle w:val="a7"/>
        <w:ind w:firstLine="709"/>
        <w:jc w:val="both"/>
        <w:rPr>
          <w:rFonts w:ascii="Times New Roman" w:hAnsi="Times New Roman"/>
          <w:sz w:val="24"/>
          <w:szCs w:val="24"/>
        </w:rPr>
      </w:pPr>
      <w:r w:rsidRPr="00361D77">
        <w:rPr>
          <w:rFonts w:ascii="Times New Roman" w:hAnsi="Times New Roman"/>
          <w:spacing w:val="-1"/>
          <w:sz w:val="24"/>
          <w:szCs w:val="24"/>
        </w:rPr>
        <w:t xml:space="preserve">3.Настоящее решение вступает в силу после дня его официального опубликования </w:t>
      </w:r>
      <w:r w:rsidRPr="00361D77">
        <w:rPr>
          <w:rFonts w:ascii="Times New Roman" w:hAnsi="Times New Roman"/>
          <w:sz w:val="24"/>
          <w:szCs w:val="24"/>
        </w:rPr>
        <w:t xml:space="preserve">на официальном сайте муниципального образования Пономаревский сельсовет </w:t>
      </w:r>
      <w:r w:rsidRPr="00361D77">
        <w:rPr>
          <w:rFonts w:ascii="Times New Roman" w:hAnsi="Times New Roman"/>
          <w:spacing w:val="-1"/>
          <w:sz w:val="24"/>
          <w:szCs w:val="24"/>
        </w:rPr>
        <w:t>Пономаревского района Оренбургской области</w:t>
      </w:r>
      <w:hyperlink r:id="rId11" w:history="1">
        <w:r w:rsidRPr="00361D77">
          <w:rPr>
            <w:rStyle w:val="a4"/>
            <w:rFonts w:ascii="Times New Roman" w:hAnsi="Times New Roman"/>
            <w:sz w:val="24"/>
            <w:szCs w:val="24"/>
          </w:rPr>
          <w:t>http://пономарёвка.рф/</w:t>
        </w:r>
      </w:hyperlink>
      <w:r w:rsidRPr="00361D77">
        <w:rPr>
          <w:rFonts w:ascii="Times New Roman" w:hAnsi="Times New Roman"/>
          <w:sz w:val="24"/>
          <w:szCs w:val="24"/>
        </w:rPr>
        <w:t xml:space="preserve"> не позднее 10 дней после его подписания в установленном порядке.</w:t>
      </w:r>
    </w:p>
    <w:p w:rsidR="007F1EFC" w:rsidRPr="00361D77" w:rsidRDefault="007F1EFC" w:rsidP="007F1EFC">
      <w:pPr>
        <w:shd w:val="clear" w:color="auto" w:fill="FFFFFF"/>
        <w:tabs>
          <w:tab w:val="left" w:pos="6237"/>
        </w:tabs>
        <w:spacing w:after="0" w:line="240" w:lineRule="auto"/>
        <w:ind w:firstLine="709"/>
        <w:jc w:val="both"/>
        <w:rPr>
          <w:rFonts w:ascii="Times New Roman" w:hAnsi="Times New Roman"/>
          <w:spacing w:val="-1"/>
          <w:sz w:val="24"/>
          <w:szCs w:val="24"/>
        </w:rPr>
      </w:pPr>
    </w:p>
    <w:p w:rsidR="007F1EFC" w:rsidRPr="00361D77" w:rsidRDefault="007F1EFC" w:rsidP="007F1EFC">
      <w:pPr>
        <w:shd w:val="clear" w:color="auto" w:fill="FFFFFF"/>
        <w:tabs>
          <w:tab w:val="left" w:pos="3969"/>
          <w:tab w:val="left" w:pos="4962"/>
        </w:tabs>
        <w:spacing w:after="0" w:line="240" w:lineRule="auto"/>
        <w:ind w:firstLine="709"/>
        <w:jc w:val="both"/>
        <w:rPr>
          <w:rFonts w:ascii="Times New Roman" w:hAnsi="Times New Roman"/>
          <w:spacing w:val="-1"/>
          <w:sz w:val="24"/>
          <w:szCs w:val="24"/>
        </w:rPr>
      </w:pPr>
    </w:p>
    <w:p w:rsidR="007F1EFC" w:rsidRPr="00361D77" w:rsidRDefault="007F1EFC" w:rsidP="007F1EFC">
      <w:pPr>
        <w:shd w:val="clear" w:color="auto" w:fill="FFFFFF"/>
        <w:spacing w:after="0" w:line="240" w:lineRule="auto"/>
        <w:ind w:firstLine="709"/>
        <w:jc w:val="both"/>
        <w:rPr>
          <w:rFonts w:ascii="Times New Roman" w:hAnsi="Times New Roman"/>
          <w:spacing w:val="-1"/>
          <w:sz w:val="24"/>
          <w:szCs w:val="24"/>
        </w:rPr>
      </w:pPr>
    </w:p>
    <w:p w:rsidR="007F1EFC" w:rsidRPr="00361D77" w:rsidRDefault="007F1EFC" w:rsidP="007F1EFC">
      <w:pPr>
        <w:spacing w:after="0"/>
        <w:jc w:val="both"/>
        <w:rPr>
          <w:rFonts w:ascii="Times New Roman" w:hAnsi="Times New Roman"/>
          <w:sz w:val="24"/>
          <w:szCs w:val="24"/>
        </w:rPr>
      </w:pPr>
      <w:r w:rsidRPr="00361D77">
        <w:rPr>
          <w:rFonts w:ascii="Times New Roman" w:hAnsi="Times New Roman"/>
          <w:sz w:val="24"/>
          <w:szCs w:val="24"/>
        </w:rPr>
        <w:t>Председатель Совета депутатов                                               А.А.Толкачев</w:t>
      </w:r>
    </w:p>
    <w:p w:rsidR="007F1EFC" w:rsidRPr="00361D77" w:rsidRDefault="007F1EFC" w:rsidP="007F1EFC">
      <w:pPr>
        <w:spacing w:after="0"/>
        <w:jc w:val="both"/>
        <w:rPr>
          <w:rFonts w:ascii="Times New Roman" w:hAnsi="Times New Roman"/>
          <w:sz w:val="24"/>
          <w:szCs w:val="24"/>
        </w:rPr>
      </w:pPr>
    </w:p>
    <w:p w:rsidR="007F1EFC" w:rsidRPr="00361D77" w:rsidRDefault="007F1EFC" w:rsidP="007F1EFC">
      <w:pPr>
        <w:spacing w:after="0"/>
        <w:jc w:val="both"/>
        <w:rPr>
          <w:rFonts w:ascii="Times New Roman" w:hAnsi="Times New Roman"/>
          <w:sz w:val="24"/>
          <w:szCs w:val="24"/>
        </w:rPr>
      </w:pPr>
    </w:p>
    <w:p w:rsidR="007F1EFC" w:rsidRPr="00361D77" w:rsidRDefault="007F1EFC" w:rsidP="007F1EFC">
      <w:pPr>
        <w:spacing w:after="0"/>
        <w:jc w:val="both"/>
        <w:rPr>
          <w:rFonts w:ascii="Times New Roman" w:hAnsi="Times New Roman"/>
          <w:sz w:val="24"/>
          <w:szCs w:val="24"/>
        </w:rPr>
      </w:pPr>
    </w:p>
    <w:p w:rsidR="007F1EFC" w:rsidRPr="00361D77" w:rsidRDefault="007F1EFC" w:rsidP="007F1EFC">
      <w:pPr>
        <w:spacing w:after="0" w:line="240" w:lineRule="auto"/>
        <w:rPr>
          <w:rFonts w:ascii="Times New Roman" w:hAnsi="Times New Roman"/>
          <w:sz w:val="24"/>
          <w:szCs w:val="24"/>
        </w:rPr>
      </w:pPr>
      <w:r w:rsidRPr="00361D77">
        <w:rPr>
          <w:rFonts w:ascii="Times New Roman" w:hAnsi="Times New Roman"/>
          <w:sz w:val="24"/>
          <w:szCs w:val="24"/>
        </w:rPr>
        <w:t xml:space="preserve">Глава муниципального образования                                         М.В. Барышев </w:t>
      </w:r>
    </w:p>
    <w:p w:rsidR="007F1EFC" w:rsidRPr="00361D77" w:rsidRDefault="007F1EFC" w:rsidP="007F1EFC">
      <w:pPr>
        <w:spacing w:after="0" w:line="240" w:lineRule="auto"/>
        <w:rPr>
          <w:rFonts w:ascii="Times New Roman" w:hAnsi="Times New Roman"/>
          <w:sz w:val="24"/>
          <w:szCs w:val="24"/>
        </w:rPr>
      </w:pPr>
    </w:p>
    <w:tbl>
      <w:tblPr>
        <w:tblW w:w="10314" w:type="dxa"/>
        <w:tblLook w:val="04A0" w:firstRow="1" w:lastRow="0" w:firstColumn="1" w:lastColumn="0" w:noHBand="0" w:noVBand="1"/>
      </w:tblPr>
      <w:tblGrid>
        <w:gridCol w:w="10314"/>
      </w:tblGrid>
      <w:tr w:rsidR="007F1EFC" w:rsidRPr="00361D77" w:rsidTr="007F1EFC">
        <w:trPr>
          <w:trHeight w:val="1141"/>
        </w:trPr>
        <w:tc>
          <w:tcPr>
            <w:tcW w:w="10314" w:type="dxa"/>
            <w:tcBorders>
              <w:top w:val="nil"/>
              <w:left w:val="nil"/>
              <w:right w:val="nil"/>
            </w:tcBorders>
            <w:hideMark/>
          </w:tcPr>
          <w:p w:rsidR="007F1EFC" w:rsidRPr="00361D77" w:rsidRDefault="007F1EFC" w:rsidP="00B278F2">
            <w:pPr>
              <w:spacing w:after="0" w:line="240" w:lineRule="auto"/>
              <w:jc w:val="right"/>
              <w:rPr>
                <w:rFonts w:ascii="Times New Roman" w:hAnsi="Times New Roman"/>
                <w:sz w:val="24"/>
                <w:szCs w:val="24"/>
              </w:rPr>
            </w:pPr>
            <w:r w:rsidRPr="00361D77">
              <w:rPr>
                <w:rFonts w:ascii="Times New Roman" w:hAnsi="Times New Roman"/>
                <w:sz w:val="24"/>
                <w:szCs w:val="24"/>
              </w:rPr>
              <w:t>Приложение № 1</w:t>
            </w:r>
          </w:p>
          <w:p w:rsidR="007F1EFC" w:rsidRPr="00361D77" w:rsidRDefault="007F1EFC" w:rsidP="00B278F2">
            <w:pPr>
              <w:spacing w:after="0" w:line="240" w:lineRule="auto"/>
              <w:jc w:val="right"/>
              <w:rPr>
                <w:rFonts w:ascii="Times New Roman" w:hAnsi="Times New Roman"/>
                <w:sz w:val="24"/>
                <w:szCs w:val="24"/>
              </w:rPr>
            </w:pPr>
            <w:r w:rsidRPr="00361D77">
              <w:rPr>
                <w:rFonts w:ascii="Times New Roman" w:hAnsi="Times New Roman"/>
                <w:sz w:val="24"/>
                <w:szCs w:val="24"/>
              </w:rPr>
              <w:t>к решению Совета депутатов</w:t>
            </w:r>
          </w:p>
          <w:p w:rsidR="007F1EFC" w:rsidRPr="00361D77" w:rsidRDefault="007F1EFC" w:rsidP="00B278F2">
            <w:pPr>
              <w:spacing w:after="0" w:line="240" w:lineRule="auto"/>
              <w:jc w:val="right"/>
              <w:rPr>
                <w:rFonts w:ascii="Times New Roman" w:hAnsi="Times New Roman"/>
                <w:sz w:val="24"/>
                <w:szCs w:val="24"/>
              </w:rPr>
            </w:pPr>
            <w:r w:rsidRPr="00361D77">
              <w:rPr>
                <w:rFonts w:ascii="Times New Roman" w:hAnsi="Times New Roman"/>
                <w:sz w:val="24"/>
                <w:szCs w:val="24"/>
              </w:rPr>
              <w:t>МО Пономаревский сельсовет</w:t>
            </w:r>
          </w:p>
          <w:p w:rsidR="007F1EFC" w:rsidRPr="00361D77" w:rsidRDefault="007F1EFC" w:rsidP="00B278F2">
            <w:pPr>
              <w:spacing w:after="0" w:line="240" w:lineRule="auto"/>
              <w:jc w:val="right"/>
              <w:rPr>
                <w:rFonts w:ascii="Times New Roman" w:hAnsi="Times New Roman"/>
                <w:sz w:val="24"/>
                <w:szCs w:val="24"/>
              </w:rPr>
            </w:pPr>
            <w:r w:rsidRPr="00361D77">
              <w:rPr>
                <w:rFonts w:ascii="Times New Roman" w:hAnsi="Times New Roman"/>
                <w:sz w:val="24"/>
                <w:szCs w:val="24"/>
              </w:rPr>
              <w:t>№______ от 14.05.2024  г.</w:t>
            </w:r>
          </w:p>
        </w:tc>
      </w:tr>
      <w:tr w:rsidR="007F1EFC" w:rsidRPr="00361D77" w:rsidTr="007F1EFC">
        <w:trPr>
          <w:trHeight w:val="255"/>
        </w:trPr>
        <w:tc>
          <w:tcPr>
            <w:tcW w:w="10314" w:type="dxa"/>
            <w:tcBorders>
              <w:top w:val="nil"/>
              <w:left w:val="nil"/>
              <w:bottom w:val="nil"/>
              <w:right w:val="nil"/>
            </w:tcBorders>
            <w:vAlign w:val="bottom"/>
            <w:hideMark/>
          </w:tcPr>
          <w:p w:rsidR="007F1EFC" w:rsidRPr="00361D77" w:rsidRDefault="007F1EFC" w:rsidP="00B278F2">
            <w:pPr>
              <w:spacing w:after="0" w:line="240" w:lineRule="auto"/>
              <w:jc w:val="center"/>
              <w:rPr>
                <w:rFonts w:ascii="Times New Roman" w:hAnsi="Times New Roman"/>
                <w:sz w:val="24"/>
                <w:szCs w:val="24"/>
              </w:rPr>
            </w:pPr>
            <w:r w:rsidRPr="00361D77">
              <w:rPr>
                <w:rFonts w:ascii="Times New Roman" w:hAnsi="Times New Roman"/>
                <w:sz w:val="24"/>
                <w:szCs w:val="24"/>
              </w:rPr>
              <w:t>Доходы бюджета муниципального образования Пономаревский сельсовет Пономаревского района Оренбургской области по кодам классификации доходов бюджета за 2023 год</w:t>
            </w:r>
          </w:p>
        </w:tc>
      </w:tr>
    </w:tbl>
    <w:p w:rsidR="007F1EFC" w:rsidRPr="00361D77" w:rsidRDefault="007F1EFC" w:rsidP="007F1EFC">
      <w:pPr>
        <w:spacing w:after="0" w:line="240" w:lineRule="auto"/>
        <w:rPr>
          <w:rFonts w:ascii="Times New Roman" w:hAnsi="Times New Roman"/>
          <w:sz w:val="24"/>
          <w:szCs w:val="24"/>
        </w:rPr>
      </w:pPr>
    </w:p>
    <w:tbl>
      <w:tblPr>
        <w:tblW w:w="9935" w:type="dxa"/>
        <w:tblInd w:w="96" w:type="dxa"/>
        <w:tblLayout w:type="fixed"/>
        <w:tblLook w:val="04A0" w:firstRow="1" w:lastRow="0" w:firstColumn="1" w:lastColumn="0" w:noHBand="0" w:noVBand="1"/>
      </w:tblPr>
      <w:tblGrid>
        <w:gridCol w:w="3840"/>
        <w:gridCol w:w="850"/>
        <w:gridCol w:w="1559"/>
        <w:gridCol w:w="1560"/>
        <w:gridCol w:w="1417"/>
        <w:gridCol w:w="709"/>
      </w:tblGrid>
      <w:tr w:rsidR="007F1EFC" w:rsidRPr="00361D77" w:rsidTr="007F1EFC">
        <w:trPr>
          <w:trHeight w:val="306"/>
        </w:trPr>
        <w:tc>
          <w:tcPr>
            <w:tcW w:w="9935" w:type="dxa"/>
            <w:gridSpan w:val="6"/>
            <w:tcBorders>
              <w:top w:val="nil"/>
              <w:left w:val="nil"/>
              <w:bottom w:val="nil"/>
              <w:right w:val="nil"/>
            </w:tcBorders>
            <w:vAlign w:val="center"/>
            <w:hideMark/>
          </w:tcPr>
          <w:p w:rsidR="007F1EFC" w:rsidRPr="00361D77" w:rsidRDefault="007F1EFC" w:rsidP="00B278F2">
            <w:pPr>
              <w:spacing w:after="0" w:line="240" w:lineRule="auto"/>
              <w:jc w:val="center"/>
              <w:rPr>
                <w:rFonts w:ascii="Times New Roman" w:hAnsi="Times New Roman"/>
                <w:bCs/>
                <w:color w:val="000000"/>
                <w:sz w:val="24"/>
                <w:szCs w:val="24"/>
              </w:rPr>
            </w:pPr>
            <w:r w:rsidRPr="00361D77">
              <w:rPr>
                <w:rFonts w:ascii="Times New Roman" w:hAnsi="Times New Roman"/>
                <w:bCs/>
                <w:color w:val="000000"/>
                <w:sz w:val="24"/>
                <w:szCs w:val="24"/>
              </w:rPr>
              <w:t>1. Доходы бюджета</w:t>
            </w:r>
          </w:p>
        </w:tc>
      </w:tr>
      <w:tr w:rsidR="007F1EFC" w:rsidRPr="00361D77" w:rsidTr="007F1EFC">
        <w:trPr>
          <w:trHeight w:val="264"/>
        </w:trPr>
        <w:tc>
          <w:tcPr>
            <w:tcW w:w="3840"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850"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559"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560"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709"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r>
      <w:tr w:rsidR="007F1EFC" w:rsidRPr="00361D77" w:rsidTr="007F1EFC">
        <w:trPr>
          <w:trHeight w:val="792"/>
        </w:trPr>
        <w:tc>
          <w:tcPr>
            <w:tcW w:w="3840" w:type="dxa"/>
            <w:tcBorders>
              <w:top w:val="nil"/>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Наименование показателя</w:t>
            </w:r>
          </w:p>
        </w:tc>
        <w:tc>
          <w:tcPr>
            <w:tcW w:w="850" w:type="dxa"/>
            <w:tcBorders>
              <w:top w:val="nil"/>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строки</w:t>
            </w:r>
          </w:p>
        </w:tc>
        <w:tc>
          <w:tcPr>
            <w:tcW w:w="1559" w:type="dxa"/>
            <w:tcBorders>
              <w:top w:val="nil"/>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дохода по бюджетной классификации</w:t>
            </w:r>
          </w:p>
        </w:tc>
        <w:tc>
          <w:tcPr>
            <w:tcW w:w="1560" w:type="dxa"/>
            <w:tcBorders>
              <w:top w:val="nil"/>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Утвержденные бюджетные назначения</w:t>
            </w:r>
          </w:p>
        </w:tc>
        <w:tc>
          <w:tcPr>
            <w:tcW w:w="1417" w:type="dxa"/>
            <w:tcBorders>
              <w:top w:val="nil"/>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Исполнено</w:t>
            </w:r>
          </w:p>
        </w:tc>
        <w:tc>
          <w:tcPr>
            <w:tcW w:w="709" w:type="dxa"/>
            <w:tcBorders>
              <w:top w:val="nil"/>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Неисполненные назначения</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1</w:t>
            </w:r>
          </w:p>
        </w:tc>
        <w:tc>
          <w:tcPr>
            <w:tcW w:w="850"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w:t>
            </w:r>
          </w:p>
        </w:tc>
        <w:tc>
          <w:tcPr>
            <w:tcW w:w="1559"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3</w:t>
            </w:r>
          </w:p>
        </w:tc>
        <w:tc>
          <w:tcPr>
            <w:tcW w:w="1560"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w:t>
            </w:r>
          </w:p>
        </w:tc>
        <w:tc>
          <w:tcPr>
            <w:tcW w:w="1417"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w:t>
            </w:r>
          </w:p>
        </w:tc>
        <w:tc>
          <w:tcPr>
            <w:tcW w:w="709"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бюджета - всего</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45 464 017,00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45 051 576,94</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412 440,06</w:t>
            </w:r>
          </w:p>
        </w:tc>
      </w:tr>
      <w:tr w:rsidR="007F1EFC" w:rsidRPr="00361D77" w:rsidTr="007F1EFC">
        <w:trPr>
          <w:trHeight w:val="264"/>
        </w:trPr>
        <w:tc>
          <w:tcPr>
            <w:tcW w:w="3840"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 том числе:</w:t>
            </w:r>
          </w:p>
        </w:tc>
        <w:tc>
          <w:tcPr>
            <w:tcW w:w="850"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559"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560"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709"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НАЛОГОВЫЕ И НЕНАЛОГОВЫЕ ДОХОДЫ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000 10000000000000000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20 528 357,00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21 165 682,95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НАЛОГИ НА ПРИБЫЛЬ, ДОХОДЫ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12 246 508,00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12 526 325,41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доходы физических лиц</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000 10102000010000110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12 246 508,00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12 526 325,41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361D77">
              <w:rPr>
                <w:rFonts w:ascii="Times New Roman" w:hAnsi="Times New Roman"/>
                <w:color w:val="000000"/>
                <w:sz w:val="24"/>
                <w:szCs w:val="24"/>
              </w:rPr>
              <w:lastRenderedPageBreak/>
              <w:t>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000 10102010010000110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12 179 747,00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12 435 282,50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000 10102020010000110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7 629,00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9 006,81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000 10102030010000110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59 132,00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82 010,45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000 10102130010000110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25,65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000 10102130011000110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25,65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2 773 172,00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3 227 919,51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000 10302000010000110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2 773 172,00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3 227 919,51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000 10302230010000110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1 313 513,00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1 672 561,05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000 10302231010000110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1 313 513,00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1 672 561,05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000 10302240010000110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9 124,00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8 735,59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388,41</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000 10302241010000110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9 124,00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8 735,59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388,41</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Доходы от уплаты акцизов на автомобильный бензин, подлежащие распределению между бюджетами субъектов </w:t>
            </w:r>
            <w:r w:rsidRPr="00361D77">
              <w:rPr>
                <w:rFonts w:ascii="Times New Roman" w:hAnsi="Times New Roman"/>
                <w:color w:val="000000"/>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000 10302250010000110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1 623 769,00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1 728 722,35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000 10302251010000110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1 623 769,00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1 728 722,35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000 10302260010000110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-173 234,00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-182 099,48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000 10302261010000110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-173 234,00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-182 099,48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НАЛОГИ НА СОВОКУПНЫЙ ДОХОД</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000 10500000000000000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777 875,00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321 389,21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456 485,79</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000 10503000010000110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777 875,00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321 389,21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456 485,79</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000 10503010010000110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777 875,00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321 389,21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456 485,79</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НАЛОГИ НА ИМУЩЕСТВО</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3 914 117,00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4 188 066,75</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Налог на имущество физических лиц</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000 10601000000000110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442 522,00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344 494,94</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98 027,06</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000 10601030100000110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442 522,00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344 494,94</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98 027,06</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Земельный налог</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000 10606000000000110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3 471 595,00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3 843 571,81</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Земельный налог с организаций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000 10606030000000110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2 207 300,00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2 412 344,03</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000 10606033100000110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2 207 300,00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2 412 344,03</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Земельный налог с физических лиц</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000 10606040000000110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1 264 295,00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1 431 227,78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000 10606043100000110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1 264 295,00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1 431 227,78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645 135,00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724 432,07</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000 11105000000000120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645 135,00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724 432,07</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w:t>
            </w:r>
            <w:r w:rsidRPr="00361D77">
              <w:rPr>
                <w:rFonts w:ascii="Times New Roman" w:hAnsi="Times New Roman"/>
                <w:color w:val="000000"/>
                <w:sz w:val="24"/>
                <w:szCs w:val="24"/>
              </w:rPr>
              <w:lastRenderedPageBreak/>
              <w:t>учреждений)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000 11105020000000120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120 000,00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155 733,49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000 11105025100000120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120 000,00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155 733,49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000 11105030000000120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453 000,00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475 938,58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000 11105035100000120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453 000,00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475 938,58</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000 11105070000000120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72 135,00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92 760,00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000 11105075100000120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72 135,00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92 760,00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ОКАЗАНИЯ ПЛАТНЫХ УСЛУГ И КОМПЕНСАЦИИ ЗАТРАТ ГОСУДАРСТВА</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000 11300000000000000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000 11302000000000130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000 11302990000000130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Прочие доходы от компенсации затрат бюджетов сельских </w:t>
            </w:r>
            <w:r w:rsidRPr="00361D77">
              <w:rPr>
                <w:rFonts w:ascii="Times New Roman" w:hAnsi="Times New Roman"/>
                <w:color w:val="000000"/>
                <w:sz w:val="24"/>
                <w:szCs w:val="24"/>
              </w:rPr>
              <w:lastRenderedPageBreak/>
              <w:t>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000 11302995100</w:t>
            </w:r>
            <w:r w:rsidRPr="00361D77">
              <w:rPr>
                <w:rFonts w:ascii="Times New Roman" w:hAnsi="Times New Roman"/>
                <w:color w:val="000000"/>
                <w:sz w:val="24"/>
                <w:szCs w:val="24"/>
              </w:rPr>
              <w:lastRenderedPageBreak/>
              <w:t>000130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102 800,00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102 800,00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ШТРАФЫ, САНКЦИИ, ВОЗМЕЩЕНИЕ УЩЕРБА</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000 11600000000000000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1020"/>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000 11607000000000140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000 11607010000000140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000 11607010100000140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68 750,00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НЕНАЛОГОВЫЕ ДОХОДЫ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000 11700000000000000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Невыясненные поступления</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000 11701000000000180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Невыясненные поступления, зачисляемые в бюджеты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000 11701050100000180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БЕЗВОЗМЕЗДНЫЕ ПОСТУПЛЕНИЯ</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000 20000000000000000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24 935 660,00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23 885 893,99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1 049 766,01</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000 20200000000000000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24 935 660,00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23 885 893,99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1 049 766,01</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Дотации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000 20210000000000150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12 853 960,00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11 948 708,99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905 251,01</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Дотации на выравнивание бюджетной обеспеченности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000 20215001000000150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10 563 000,00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10 563 000,00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000 20215001100000150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10 563 000,00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10 563 000,00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дотации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000 20219999000000150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2 290 960,00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1 385 708,99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905 251,01</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дотации бюджетам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000 20219999100000150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2 290 960,00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1 385 708,99</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905 251,01</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000 20220000000000150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9 651 400,00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9 506 885,00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144 515,00</w:t>
            </w:r>
          </w:p>
        </w:tc>
      </w:tr>
      <w:tr w:rsidR="007F1EFC" w:rsidRPr="00361D77" w:rsidTr="007F1EFC">
        <w:trPr>
          <w:trHeight w:val="612"/>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000 20220216000000150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8 002 400,00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8 002 378,00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22,00</w:t>
            </w:r>
          </w:p>
        </w:tc>
      </w:tr>
      <w:tr w:rsidR="007F1EFC" w:rsidRPr="00361D77" w:rsidTr="007F1EFC">
        <w:trPr>
          <w:trHeight w:val="816"/>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000 20220216100000150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8 002 400,00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8 002 378,00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субсидии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000 20229999000000150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1 649 000,00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1 504 507,00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144 493,00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субсидии бюджетам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000 20229999100000150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1 649 000,00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1 504 507,00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144 493,00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Субвенции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000 20230000000000150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Субвенции бюджетам на осуществление первичного </w:t>
            </w:r>
            <w:r w:rsidRPr="00361D77">
              <w:rPr>
                <w:rFonts w:ascii="Times New Roman" w:hAnsi="Times New Roman"/>
                <w:color w:val="000000"/>
                <w:sz w:val="24"/>
                <w:szCs w:val="24"/>
              </w:rPr>
              <w:lastRenderedPageBreak/>
              <w:t>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000 20235118000</w:t>
            </w:r>
            <w:r w:rsidRPr="00361D77">
              <w:rPr>
                <w:rFonts w:ascii="Times New Roman" w:hAnsi="Times New Roman"/>
                <w:color w:val="000000"/>
                <w:sz w:val="24"/>
                <w:szCs w:val="24"/>
              </w:rPr>
              <w:lastRenderedPageBreak/>
              <w:t>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321 300,00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408"/>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000 20235118100000150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межбюджетные трансферты</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000 20240000000000150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межбюджетные трансферты, передаваемые бюджетам</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000 20249999000000150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7F1EFC" w:rsidRPr="00361D77" w:rsidTr="007F1EFC">
        <w:trPr>
          <w:trHeight w:val="264"/>
        </w:trPr>
        <w:tc>
          <w:tcPr>
            <w:tcW w:w="3840"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межбюджетные трансферты, передаваемые бюджетам сельских поселений</w:t>
            </w:r>
          </w:p>
        </w:tc>
        <w:tc>
          <w:tcPr>
            <w:tcW w:w="850"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010</w:t>
            </w:r>
          </w:p>
        </w:tc>
        <w:tc>
          <w:tcPr>
            <w:tcW w:w="1559"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000 20249999100000150</w:t>
            </w:r>
          </w:p>
        </w:tc>
        <w:tc>
          <w:tcPr>
            <w:tcW w:w="156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70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bl>
    <w:p w:rsidR="007F1EFC" w:rsidRPr="00361D77" w:rsidRDefault="007F1EFC" w:rsidP="007F1EFC">
      <w:pPr>
        <w:spacing w:after="0" w:line="240" w:lineRule="auto"/>
        <w:ind w:left="11340"/>
        <w:rPr>
          <w:rFonts w:ascii="Times New Roman" w:hAnsi="Times New Roman"/>
          <w:sz w:val="24"/>
          <w:szCs w:val="24"/>
        </w:rPr>
      </w:pPr>
    </w:p>
    <w:p w:rsidR="007F1EFC" w:rsidRPr="00A04971" w:rsidRDefault="007F1EFC" w:rsidP="00A04971">
      <w:pPr>
        <w:spacing w:after="0" w:line="240" w:lineRule="auto"/>
        <w:ind w:left="11340"/>
        <w:rPr>
          <w:rFonts w:ascii="Times New Roman" w:hAnsi="Times New Roman"/>
          <w:i/>
          <w:sz w:val="24"/>
          <w:szCs w:val="24"/>
        </w:rPr>
      </w:pPr>
      <w:r w:rsidRPr="00A04971">
        <w:rPr>
          <w:rFonts w:ascii="Times New Roman" w:hAnsi="Times New Roman"/>
          <w:i/>
          <w:sz w:val="24"/>
          <w:szCs w:val="24"/>
        </w:rPr>
        <w:br w:type="page"/>
      </w:r>
    </w:p>
    <w:p w:rsidR="00A04971" w:rsidRDefault="00A04971" w:rsidP="00A04971">
      <w:pPr>
        <w:jc w:val="right"/>
        <w:rPr>
          <w:rFonts w:ascii="Times New Roman" w:hAnsi="Times New Roman"/>
          <w:sz w:val="24"/>
          <w:szCs w:val="24"/>
        </w:rPr>
        <w:sectPr w:rsidR="00A04971" w:rsidSect="00456B20">
          <w:pgSz w:w="11906" w:h="16838"/>
          <w:pgMar w:top="1134" w:right="567" w:bottom="1134" w:left="1559" w:header="709" w:footer="709" w:gutter="0"/>
          <w:cols w:space="708"/>
          <w:docGrid w:linePitch="360"/>
        </w:sectPr>
      </w:pPr>
    </w:p>
    <w:tbl>
      <w:tblPr>
        <w:tblW w:w="10616" w:type="dxa"/>
        <w:jc w:val="right"/>
        <w:tblInd w:w="-3716" w:type="dxa"/>
        <w:tblCellMar>
          <w:left w:w="0" w:type="dxa"/>
          <w:right w:w="0" w:type="dxa"/>
        </w:tblCellMar>
        <w:tblLook w:val="04A0" w:firstRow="1" w:lastRow="0" w:firstColumn="1" w:lastColumn="0" w:noHBand="0" w:noVBand="1"/>
      </w:tblPr>
      <w:tblGrid>
        <w:gridCol w:w="10616"/>
      </w:tblGrid>
      <w:tr w:rsidR="007F1EFC" w:rsidRPr="00361D77" w:rsidTr="00413493">
        <w:trPr>
          <w:trHeight w:val="1249"/>
          <w:jc w:val="right"/>
        </w:trPr>
        <w:tc>
          <w:tcPr>
            <w:tcW w:w="10616" w:type="dxa"/>
            <w:tcBorders>
              <w:top w:val="nil"/>
              <w:left w:val="nil"/>
              <w:bottom w:val="nil"/>
              <w:right w:val="nil"/>
            </w:tcBorders>
            <w:tcMar>
              <w:top w:w="15" w:type="dxa"/>
              <w:left w:w="15" w:type="dxa"/>
              <w:bottom w:w="0" w:type="dxa"/>
              <w:right w:w="15" w:type="dxa"/>
            </w:tcMar>
            <w:vAlign w:val="bottom"/>
            <w:hideMark/>
          </w:tcPr>
          <w:p w:rsidR="007F1EFC" w:rsidRPr="00361D77" w:rsidRDefault="007F1EFC" w:rsidP="00A04971">
            <w:pPr>
              <w:jc w:val="right"/>
              <w:rPr>
                <w:rFonts w:ascii="Times New Roman" w:hAnsi="Times New Roman"/>
                <w:sz w:val="24"/>
                <w:szCs w:val="24"/>
              </w:rPr>
            </w:pPr>
            <w:r w:rsidRPr="00361D77">
              <w:rPr>
                <w:rFonts w:ascii="Times New Roman" w:hAnsi="Times New Roman"/>
                <w:sz w:val="24"/>
                <w:szCs w:val="24"/>
              </w:rPr>
              <w:lastRenderedPageBreak/>
              <w:t xml:space="preserve">Приложение №2 </w:t>
            </w:r>
            <w:r w:rsidRPr="00361D77">
              <w:rPr>
                <w:rFonts w:ascii="Times New Roman" w:hAnsi="Times New Roman"/>
                <w:sz w:val="24"/>
                <w:szCs w:val="24"/>
              </w:rPr>
              <w:br/>
              <w:t xml:space="preserve">к  решению Совета депутатов </w:t>
            </w:r>
            <w:r w:rsidRPr="00361D77">
              <w:rPr>
                <w:rFonts w:ascii="Times New Roman" w:hAnsi="Times New Roman"/>
                <w:sz w:val="24"/>
                <w:szCs w:val="24"/>
              </w:rPr>
              <w:br/>
              <w:t xml:space="preserve">МО  Пономаревский сельсовет </w:t>
            </w:r>
            <w:r w:rsidRPr="00361D77">
              <w:rPr>
                <w:rFonts w:ascii="Times New Roman" w:hAnsi="Times New Roman"/>
                <w:sz w:val="24"/>
                <w:szCs w:val="24"/>
              </w:rPr>
              <w:br/>
              <w:t xml:space="preserve">№___ от  14.05.2024 г.  </w:t>
            </w:r>
          </w:p>
        </w:tc>
      </w:tr>
    </w:tbl>
    <w:p w:rsidR="007F1EFC" w:rsidRPr="00361D77" w:rsidRDefault="007F1EFC" w:rsidP="00A04971">
      <w:pPr>
        <w:spacing w:after="0" w:line="240" w:lineRule="auto"/>
        <w:ind w:left="11340"/>
        <w:rPr>
          <w:rFonts w:ascii="Times New Roman" w:hAnsi="Times New Roman"/>
          <w:sz w:val="24"/>
          <w:szCs w:val="24"/>
        </w:rPr>
      </w:pPr>
    </w:p>
    <w:p w:rsidR="007F1EFC" w:rsidRPr="00361D77" w:rsidRDefault="007F1EFC" w:rsidP="00A04971">
      <w:pPr>
        <w:spacing w:after="0" w:line="240" w:lineRule="auto"/>
        <w:jc w:val="center"/>
        <w:rPr>
          <w:rFonts w:ascii="Times New Roman" w:hAnsi="Times New Roman"/>
          <w:sz w:val="24"/>
          <w:szCs w:val="24"/>
        </w:rPr>
      </w:pPr>
      <w:r w:rsidRPr="00361D77">
        <w:rPr>
          <w:rFonts w:ascii="Times New Roman" w:hAnsi="Times New Roman"/>
          <w:sz w:val="24"/>
          <w:szCs w:val="24"/>
        </w:rPr>
        <w:t>Расходы бюджета по ведомственной структуре расходов бюджета муниципального образования Пономаревский сельсовет Пономаревского района Оренбургской области за 2023 год</w:t>
      </w: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7F1EFC">
      <w:pPr>
        <w:spacing w:after="0" w:line="240" w:lineRule="auto"/>
        <w:rPr>
          <w:rFonts w:ascii="Times New Roman" w:hAnsi="Times New Roman"/>
          <w:sz w:val="24"/>
          <w:szCs w:val="24"/>
        </w:rPr>
      </w:pPr>
    </w:p>
    <w:tbl>
      <w:tblPr>
        <w:tblW w:w="11679" w:type="dxa"/>
        <w:tblInd w:w="96" w:type="dxa"/>
        <w:tblLook w:val="04A0" w:firstRow="1" w:lastRow="0" w:firstColumn="1" w:lastColumn="0" w:noHBand="0" w:noVBand="1"/>
      </w:tblPr>
      <w:tblGrid>
        <w:gridCol w:w="4016"/>
        <w:gridCol w:w="913"/>
        <w:gridCol w:w="1793"/>
        <w:gridCol w:w="1750"/>
        <w:gridCol w:w="1348"/>
        <w:gridCol w:w="1859"/>
      </w:tblGrid>
      <w:tr w:rsidR="00413493" w:rsidRPr="00361D77" w:rsidTr="00A549EA">
        <w:trPr>
          <w:trHeight w:val="792"/>
        </w:trPr>
        <w:tc>
          <w:tcPr>
            <w:tcW w:w="3414" w:type="dxa"/>
            <w:tcBorders>
              <w:top w:val="single" w:sz="4" w:space="0" w:color="000000"/>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Наименование показателя</w:t>
            </w:r>
          </w:p>
        </w:tc>
        <w:tc>
          <w:tcPr>
            <w:tcW w:w="1515"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строки</w:t>
            </w:r>
          </w:p>
        </w:tc>
        <w:tc>
          <w:tcPr>
            <w:tcW w:w="1793"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расхода по бюджетной классификации</w:t>
            </w:r>
          </w:p>
        </w:tc>
        <w:tc>
          <w:tcPr>
            <w:tcW w:w="1750"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Утвержденные бюджетные назначения</w:t>
            </w:r>
          </w:p>
        </w:tc>
        <w:tc>
          <w:tcPr>
            <w:tcW w:w="1348"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Исполнено</w:t>
            </w:r>
          </w:p>
        </w:tc>
        <w:tc>
          <w:tcPr>
            <w:tcW w:w="1859"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Неисполненные назначения</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1</w:t>
            </w:r>
          </w:p>
        </w:tc>
        <w:tc>
          <w:tcPr>
            <w:tcW w:w="1515"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w:t>
            </w:r>
          </w:p>
        </w:tc>
        <w:tc>
          <w:tcPr>
            <w:tcW w:w="1793"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3</w:t>
            </w:r>
          </w:p>
        </w:tc>
        <w:tc>
          <w:tcPr>
            <w:tcW w:w="1750"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w:t>
            </w:r>
          </w:p>
        </w:tc>
        <w:tc>
          <w:tcPr>
            <w:tcW w:w="1348"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w:t>
            </w:r>
          </w:p>
        </w:tc>
        <w:tc>
          <w:tcPr>
            <w:tcW w:w="1859"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бюджета - всего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44 219 009,09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3 344 007,91</w:t>
            </w:r>
          </w:p>
        </w:tc>
      </w:tr>
      <w:tr w:rsidR="00413493" w:rsidRPr="00361D77" w:rsidTr="00A549EA">
        <w:trPr>
          <w:trHeight w:val="264"/>
        </w:trPr>
        <w:tc>
          <w:tcPr>
            <w:tcW w:w="3414"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 том числе:</w:t>
            </w:r>
          </w:p>
        </w:tc>
        <w:tc>
          <w:tcPr>
            <w:tcW w:w="1515"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793"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750"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348"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859"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ОБЩЕГОСУДАРСТВЕННЫЕ ВОПРОСЫ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000 0100 0000000000 000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6 050 152,11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5 894 757,66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155 394,45</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Комплекс процессных мероприятий "Обеспечение реализации </w:t>
            </w:r>
            <w:r w:rsidRPr="00361D77">
              <w:rPr>
                <w:rFonts w:ascii="Times New Roman" w:hAnsi="Times New Roman"/>
                <w:color w:val="000000"/>
                <w:sz w:val="24"/>
                <w:szCs w:val="24"/>
              </w:rPr>
              <w:lastRenderedPageBreak/>
              <w:t>программы"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000 0102 1740800000 </w:t>
            </w:r>
            <w:r w:rsidRPr="00361D77">
              <w:rPr>
                <w:rFonts w:ascii="Times New Roman" w:hAnsi="Times New Roman"/>
                <w:color w:val="000000"/>
                <w:sz w:val="24"/>
                <w:szCs w:val="24"/>
              </w:rPr>
              <w:lastRenderedPageBreak/>
              <w:t>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Глава местной администрации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000 0102 1740810010 000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000 0102 1740810010 100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000 0102 1740810010 120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Фонд оплаты труда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000 0102 1740810010 121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947 891,53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947 888,05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3,48</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000 0102 1740810010 129</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285 596,43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285 311,45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284,98</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"Обеспечение реализации программы"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Центральный аппарат</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000 0104 1740810020 100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2 123 399,00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2 122 444,40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954,60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000 0104 1740810020 120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2 123 399,00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2 122 444,40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954,60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Фонд оплаты труда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000 0104 1740810020 121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1 625 469,30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1 625 449,09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20,21</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выплаты персоналу государственных (муниципальных) органов, за исключением фонда оплаты труда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000 0104 1740810020 122</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4 540,00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000 0104 1740810020 129</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492 929,70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492 455,31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474,39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1 407 103,51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1 365 525,01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41 578,50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1 407 103,51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1 365 525,01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41 578,50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в сфере информационно-коммуникационных технологий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000 0104 1740810020 242</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471 685,00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471 666,51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18,49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664 418,51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650 280,50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14 138,01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энергетических ресурсов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000 0104 1740810020 247</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271 000,00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243 578,00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27 422,00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бюджетные ассигнования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000 0104 1740810020 800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49 250,64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33 257,64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15 993,00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налогов, сборов и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000 0104 1740810020 850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49 250,64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33 257,64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15 993,00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000 0104 1740810020 853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49 250,64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33 257,64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15 993,00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Другие общегосударственные вопросы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1 236 911,00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1 140 331,11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96 579,89</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289 951,40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233 288,79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56 662,61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289 951,40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233 288,79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56 662,61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Комплекс процессных мероприятий "Обеспечение реализации программы"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289 951,40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233 288,79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56 662,61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Содержание имущества казны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000 0113 1740870070 000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29 711,21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000 0113 1740870070 200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29 711,21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000 0113 1740870070 240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193 288,79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29 711,21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000 0113 1740870070 244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37 325,47</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5 674,53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энергетических ресурсов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000 0113 1740870070 247</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180 000,00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155 963,32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24 036,68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Оценка недвижимости, признание прав на обекты муниципальной собственности поселений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000 0113 1740890020 000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26 951,40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000 0113 1740890020 200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26 951,40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000 0113 1740890020 240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26 951,40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000 0113 1740890020 244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66 951,40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26 951,40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Непрограммные мероприятия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946 959,60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907 042,32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39 917,28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Прочие непрограммные расходы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946 959,60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907 042,32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39 917,28</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943 959,60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905 542,32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38 417,28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75 163,60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37 356,32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37 807,28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75 163,60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37 356,32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37 807,28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75 163,60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37 356,32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37 807,28</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бюджетные ассигнования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000 0113 7740090211 800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868 796,00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868 186,00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610,00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000 0113 7740090211 830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775 796,00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775 186,00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610,00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 Российской Федерации и мировых соглашений по возмещению причиненного вреда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000 0113 7740090211 831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775 796,00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775 186,00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610,00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налогов, сборов и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000 0113 7740090211 850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прочих налогов, сборов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000 0113 </w:t>
            </w:r>
            <w:r w:rsidRPr="00361D77">
              <w:rPr>
                <w:rFonts w:ascii="Times New Roman" w:hAnsi="Times New Roman"/>
                <w:color w:val="000000"/>
                <w:sz w:val="24"/>
                <w:szCs w:val="24"/>
              </w:rPr>
              <w:lastRenderedPageBreak/>
              <w:t>7740090211 852</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Уплата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000 0113 7740090211 853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90 000,00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Финансовое обеспечение функционирования народной дружины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000 0113 7740090220 000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000 0113 7740090220 200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000 0113 7740090220 240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000 0113 7740090220 244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НАЦИОНАЛЬНАЯ ОБОРОНА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000 0200 0000000000 000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Мобилизационная и вневойсковая подготовка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Комплекс процессных мероприятий "Осуществление первичного </w:t>
            </w:r>
            <w:r w:rsidRPr="00361D77">
              <w:rPr>
                <w:rFonts w:ascii="Times New Roman" w:hAnsi="Times New Roman"/>
                <w:color w:val="000000"/>
                <w:sz w:val="24"/>
                <w:szCs w:val="24"/>
              </w:rPr>
              <w:lastRenderedPageBreak/>
              <w:t>воинского учета"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000 0203 1741100000 </w:t>
            </w:r>
            <w:r w:rsidRPr="00361D77">
              <w:rPr>
                <w:rFonts w:ascii="Times New Roman" w:hAnsi="Times New Roman"/>
                <w:color w:val="000000"/>
                <w:sz w:val="24"/>
                <w:szCs w:val="24"/>
              </w:rPr>
              <w:lastRenderedPageBreak/>
              <w:t>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Осуществление первичного воинского учета на территориях, где отсутствуют военные комиссариты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000 0203 1741151180 100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318 034,86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318 034,86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на выплаты персоналу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000 0203 1741151180 120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318 034,86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318 034,86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Фонд оплаты труда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000 0203 1741151180 121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244 594,05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244 594,05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000 0203 1741151180 129</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73 440,81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73 440,81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000 0203 1741151180 244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3 265,14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НАЦИОНАЛЬНАЯ ЭКОНОМИКА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000 0400 0000000000 </w:t>
            </w:r>
            <w:r w:rsidRPr="00361D77">
              <w:rPr>
                <w:rFonts w:ascii="Times New Roman" w:hAnsi="Times New Roman"/>
                <w:color w:val="000000"/>
                <w:sz w:val="24"/>
                <w:szCs w:val="24"/>
              </w:rPr>
              <w:lastRenderedPageBreak/>
              <w:t>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17 022 167,00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16 842 298,04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179 868,96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Дорожное хозяйство (дорожные фонды)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17 022 167,00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16 842 298,04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179 868,96</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"Закупка и замена уличных фонарей, установка таймеров по регулированию уличного освещения"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000 0409 1340100000 000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Содержание автомобильных дорог общего пользования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13401S0411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13401S0411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13401S0411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13401S0411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887 290,00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886 750,00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540,00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Муниципальная программа "Устойчивое развитие </w:t>
            </w:r>
            <w:r w:rsidRPr="00361D77">
              <w:rPr>
                <w:rFonts w:ascii="Times New Roman" w:hAnsi="Times New Roman"/>
                <w:color w:val="000000"/>
                <w:sz w:val="24"/>
                <w:szCs w:val="24"/>
              </w:rPr>
              <w:lastRenderedPageBreak/>
              <w:t>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000 0409 1700000000 </w:t>
            </w:r>
            <w:r w:rsidRPr="00361D77">
              <w:rPr>
                <w:rFonts w:ascii="Times New Roman" w:hAnsi="Times New Roman"/>
                <w:color w:val="000000"/>
                <w:sz w:val="24"/>
                <w:szCs w:val="24"/>
              </w:rPr>
              <w:lastRenderedPageBreak/>
              <w:t>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16 134 877,00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15 955 548,04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179 328,96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16 134 877,00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15 955 548,04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179 328,96</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16 134 877,00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15 955 548,04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179 328,96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Осуществление дорожной деятельности в отношении автомобильных дорог местного значения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174047Д411 000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197 748,99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5 251,01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174047Д411 200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197 748,99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5 251,01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174047Д411 240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203 000,00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197 748,99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5 251,01</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174047Д411 243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197 748,99</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197 748,99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174047Д411 244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5 251,01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5 251,01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Капитальный ремонт и ремонт автомобильных дорог общего пользования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1 740 030,00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1 740 026,98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3,02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Закупка товаров, работ и услуг для обеспечения государственных </w:t>
            </w:r>
            <w:r w:rsidRPr="00361D77">
              <w:rPr>
                <w:rFonts w:ascii="Times New Roman" w:hAnsi="Times New Roman"/>
                <w:color w:val="000000"/>
                <w:sz w:val="24"/>
                <w:szCs w:val="24"/>
              </w:rPr>
              <w:lastRenderedPageBreak/>
              <w:t>(муниципальных)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0409 17404S0410 </w:t>
            </w:r>
            <w:r w:rsidRPr="00361D77">
              <w:rPr>
                <w:rFonts w:ascii="Times New Roman" w:hAnsi="Times New Roman"/>
                <w:color w:val="000000"/>
                <w:sz w:val="24"/>
                <w:szCs w:val="24"/>
              </w:rPr>
              <w:lastRenderedPageBreak/>
              <w:t>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1 740 030,00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1 740 026,98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3,02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1 740 030,00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1 740 026,98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3,02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1 740 030,00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1 740 026,98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3,02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Содержание автомобильных дорог общего пользования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7 592 665,17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7 418 612,24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174 052,93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7 552 631,86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7 378 578,93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174 052,93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7 552 631,86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7 378 578,93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174 052,93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4 937 247,35</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4 763 194,42</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174 052,93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энергетических ресурсов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247</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2 615 384,51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2 615 384,51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бюджетные ассигнования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800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830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Исполнение судебных актов Российской Федерации и мировых соглашений по возмещению причиненного вреда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17404S0411 831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40 033,31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Осуществление дорожной </w:t>
            </w:r>
            <w:r w:rsidRPr="00361D77">
              <w:rPr>
                <w:rFonts w:ascii="Times New Roman" w:hAnsi="Times New Roman"/>
                <w:color w:val="000000"/>
                <w:sz w:val="24"/>
                <w:szCs w:val="24"/>
              </w:rPr>
              <w:lastRenderedPageBreak/>
              <w:t>деятельности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000 0409 </w:t>
            </w:r>
            <w:r w:rsidRPr="00361D77">
              <w:rPr>
                <w:rFonts w:ascii="Times New Roman" w:hAnsi="Times New Roman"/>
                <w:color w:val="000000"/>
                <w:sz w:val="24"/>
                <w:szCs w:val="24"/>
              </w:rPr>
              <w:lastRenderedPageBreak/>
              <w:t>17404S1320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6 599 181,83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xml:space="preserve">6 599 </w:t>
            </w:r>
            <w:r w:rsidRPr="00361D77">
              <w:rPr>
                <w:rFonts w:ascii="Times New Roman" w:hAnsi="Times New Roman"/>
                <w:color w:val="000000"/>
                <w:sz w:val="24"/>
                <w:szCs w:val="24"/>
              </w:rPr>
              <w:lastRenderedPageBreak/>
              <w:t>159,83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22,00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17404S1320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6 599 181,83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6 599 159,83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17404S1320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6 599 181,83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6 599 159,83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17404S1320 243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6 599 181,83</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6 599 159,83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22,00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ЖИЛИЩНО-КОММУНАЛЬНОЕ ХОЗЯЙСТВО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000 0500 0000000000 000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10 590 797,89</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7 582 053,39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3 008 744,50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Жилищное хозяйство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Непрограммные мероприятия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непрограммные расходы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Мероприятия в области жилищного хозяйства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000 0501 7740090190 000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000 0501 7740090190 200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000 0501 7740090190 240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000 0501 7740090190 244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369 710,82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335 740,79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33 970,03</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энергетических ресурсов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000 0501 7740090190 247</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42 893,00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32 892,34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10 000,66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Коммунальное хозяйство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3 226 876,17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3 056 737,85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170 138,32</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3 226 876,17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3 056 737,85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170 138,32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3 226 876,17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3 056 737,85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170 138,32</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3 223 676,17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3 053 537,85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170 138,32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Содержание имущества казны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000 0502 1740270070 000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268 848,17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247 848,17</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000 0502 1740270070 200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268 848,17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247 848,17</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000 0502 1740270070 240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268 848,17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247 848,17</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000 0502 1740270070 </w:t>
            </w:r>
            <w:r w:rsidRPr="00361D77">
              <w:rPr>
                <w:rFonts w:ascii="Times New Roman" w:hAnsi="Times New Roman"/>
                <w:color w:val="000000"/>
                <w:sz w:val="24"/>
                <w:szCs w:val="24"/>
              </w:rPr>
              <w:lastRenderedPageBreak/>
              <w:t>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268 848,17</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247 848,17</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21 000,00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Капитальный ремонт водопроводной сети в с. Пономаревка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000 0502 1740270170 000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1 187 960,00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1 187 783,50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176,50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000 0502 1740270170 200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1 187 960,00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1 187 783,50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176,50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000 0502 1740270170 240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1 187 960,00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1 187 783,50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176,50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000 0502 1740270170 244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1 187 960,00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1 187 783,50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176,50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Мероприятия по капитальному ремонту объектов коммунальной инфраструктуры муниципальной собственности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17402S0450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1 766 868,00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1 617 906,18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148 961,82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17402S0450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1 766 868,00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1 617 906,18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148 961,82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17402S0450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1 766 868,00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1 617 906,18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148 961,82</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17402S0450 243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1 700 000,00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1 551 038,18</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148 961,82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17402S0450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66 868,00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66 868,00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Комплекс процессных мероприятий "Оформление в муниципальную собственность объектов </w:t>
            </w:r>
            <w:r w:rsidRPr="00361D77">
              <w:rPr>
                <w:rFonts w:ascii="Times New Roman" w:hAnsi="Times New Roman"/>
                <w:color w:val="000000"/>
                <w:sz w:val="24"/>
                <w:szCs w:val="24"/>
              </w:rPr>
              <w:lastRenderedPageBreak/>
              <w:t>коммунальной инфраструктуры"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000 0502 1740300000 000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Мероприятия в области коммунального хозяйства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000 0502 1740390110 000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000 0502 1740390110 200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000 0502 1740390110 240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000 0502 1740390110 244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Благоустройство</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6 951 317,90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4 156 682,41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2 794 635,49</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2021-2025 годы"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Комплекс процессных мероприятий "Проектно-изыскательские работы по ликвидации несанкционорованных свалок ТКО, расположенных в МО Пономаревской сельсовет </w:t>
            </w:r>
            <w:r w:rsidRPr="00361D77">
              <w:rPr>
                <w:rFonts w:ascii="Times New Roman" w:hAnsi="Times New Roman"/>
                <w:color w:val="000000"/>
                <w:sz w:val="24"/>
                <w:szCs w:val="24"/>
              </w:rPr>
              <w:lastRenderedPageBreak/>
              <w:t>Пономаревского района Оренбургской области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000 0503 0140100000 000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Прочие мероприятия по благоустройству</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000 0503 0140190150 000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000 0503 0140190150 200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000 0503 0140190150 240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000 0503 0140190150 244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35 000,00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6 911 317,90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4 121 682,41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2 789 635,49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6 911 317,90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4 121 682,41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2 789 635,49</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 Повышения уровня благоустройства территории сельского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6 911 317,90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4 121 682,41</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2 789 635,49</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Освещение территории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000 0503 1740790130 000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2 887,49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47 112,51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000 0503 1740790130 200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2 887,49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47 112,51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000 0503 1740790130 240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2 887,49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47 112,51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энергетических ресурсов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000 0503 1740790130 247</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50 000,00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2 887,49</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47 112,51</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Содержание мест захоронения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000 0503 1740790140 000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149 402,82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111 300,76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38 102,06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000 0503 1740790140 200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149 402,82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111 300,76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38 102,06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000 0503 1740790140 240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149 402,82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111 300,76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38 102,06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000 0503 1740790140 244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149 402,82</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111 300,76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38 102,06</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мероприятия по благоустройству</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000 0503 1740790150 000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3 709 022,08</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3 073 401,16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635 620,92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000 0503 1740790150 200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3 709 022,08</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3 073 401,16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635 620,92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000 0503 1740790150 240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3 709 022,08</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3 073 401,16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635 620,92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000 0503 1740790150 244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3 709 022,08</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3 073 401,16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635 620,92</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Ликвидация стихийно образованных мест несанкционированных отходов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000 0503 1740790180 </w:t>
            </w:r>
            <w:r w:rsidRPr="00361D77">
              <w:rPr>
                <w:rFonts w:ascii="Times New Roman" w:hAnsi="Times New Roman"/>
                <w:color w:val="000000"/>
                <w:sz w:val="24"/>
                <w:szCs w:val="24"/>
              </w:rPr>
              <w:lastRenderedPageBreak/>
              <w:t>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2 109 000,00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000 0503 1740790180 200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000 0503 1740790180 240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000 0503 1740790180 244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2 109 000,00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2 062 800,00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Налог на имущество собственности сельских поселений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893 893,00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887 893,00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бюджетные ассигнования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000 0503 1740790230 800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893 893,00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887 893,00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налогов, сборов и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000 0503 1740790230 850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893 893,00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887 893,00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налога на имущество организаций и земельного налога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000 0503 1740790230 851</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861 985,86</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861 985,86</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прочих налогов, сборов</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000 0503 1740790230 852</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Уплата иных платежей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000 0503 1740790230 853</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25 907,14</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25 907,14</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Непрограммные мероприятия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непрограммные расходы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Оказание населению гарантированного перечня услуг по погребению</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000 0503 7740090500 000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000 0503 7740090500 200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000 0503 7740090500 240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Прочая закупка товаров, работ и услуг</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000 0503 7740090500 244</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5 000,00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КУЛЬТУРА, КИНЕМАТОГРАФИЯ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000 0800 0000000000 000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Культура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"Сохранение и развитие культурного потенциала и культурного наследия"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000 0801 1740500000 000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Межбюджетные трансферты бюджетам муниципальных районов из бюджетов поселений на </w:t>
            </w:r>
            <w:r w:rsidRPr="00361D77">
              <w:rPr>
                <w:rFonts w:ascii="Times New Roman" w:hAnsi="Times New Roman"/>
                <w:color w:val="000000"/>
                <w:sz w:val="24"/>
                <w:szCs w:val="24"/>
              </w:rPr>
              <w:lastRenderedPageBreak/>
              <w:t>осуществление полномочий по решению вопросов местного значения в соответствии с заключенными соглашениями (культура)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000 0801 1740590160 000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Межбюджетные трансферты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000 0801 1740590160 500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межбюджетные трансферты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000 0801 1740590160 540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МЕЖБЮДЖЕТНЫЕ ТРАНСФЕРТЫ ОБЩЕГО ХАРАКТЕРА БЮДЖЕТАМ БЮДЖЕТНОЙ СИСТЕМЫ РОССИЙСКОЙ ФЕДЕРАЦИИ</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000 1400 0000000000 000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межбюджетные трансферты общего характера</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000 1403 0000000000 000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408"/>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000 1403 1700000000 000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000 1403 1740000000 000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 процессных мероприятий "Обеспечение реализации программы"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000 1403 1740800000 000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612"/>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Межбюджетные трансферты бюджетам муниципальных районов из бюджетов поселений на осуществление полномочий по </w:t>
            </w:r>
            <w:r w:rsidRPr="00361D77">
              <w:rPr>
                <w:rFonts w:ascii="Times New Roman" w:hAnsi="Times New Roman"/>
                <w:color w:val="000000"/>
                <w:sz w:val="24"/>
                <w:szCs w:val="24"/>
              </w:rPr>
              <w:lastRenderedPageBreak/>
              <w:t>решению вопросов местного значения в соответствии с заключенными соглашениями (бухучет)</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000 1403 1740890160 000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Межбюджетные трансферты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000 1403 1740890160 500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Иные межбюджетные трансферты</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000 1403 1740890160 540</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413493" w:rsidRPr="00361D77" w:rsidTr="00A549EA">
        <w:trPr>
          <w:trHeight w:val="264"/>
        </w:trPr>
        <w:tc>
          <w:tcPr>
            <w:tcW w:w="3414"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Результат исполнения бюджета (дефицит/профицит)</w:t>
            </w:r>
          </w:p>
        </w:tc>
        <w:tc>
          <w:tcPr>
            <w:tcW w:w="1515"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450</w:t>
            </w:r>
          </w:p>
        </w:tc>
        <w:tc>
          <w:tcPr>
            <w:tcW w:w="1793"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750"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-2 099 000,00</w:t>
            </w:r>
          </w:p>
        </w:tc>
        <w:tc>
          <w:tcPr>
            <w:tcW w:w="134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832 567,85</w:t>
            </w:r>
          </w:p>
        </w:tc>
        <w:tc>
          <w:tcPr>
            <w:tcW w:w="1859"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bl>
    <w:p w:rsidR="007F1EFC" w:rsidRPr="00361D77" w:rsidRDefault="007F1EFC" w:rsidP="007F1EFC">
      <w:pPr>
        <w:spacing w:after="0" w:line="240" w:lineRule="auto"/>
        <w:ind w:left="142"/>
        <w:rPr>
          <w:rFonts w:ascii="Times New Roman" w:hAnsi="Times New Roman"/>
          <w:sz w:val="24"/>
          <w:szCs w:val="24"/>
        </w:rPr>
      </w:pP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4C005E">
      <w:pPr>
        <w:spacing w:after="0" w:line="240" w:lineRule="auto"/>
        <w:rPr>
          <w:rFonts w:ascii="Times New Roman" w:hAnsi="Times New Roman"/>
          <w:sz w:val="24"/>
          <w:szCs w:val="24"/>
        </w:rPr>
      </w:pP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7F1EFC">
      <w:pPr>
        <w:spacing w:after="0" w:line="240" w:lineRule="auto"/>
        <w:ind w:left="11340"/>
        <w:rPr>
          <w:rFonts w:ascii="Times New Roman" w:hAnsi="Times New Roman"/>
          <w:sz w:val="24"/>
          <w:szCs w:val="24"/>
        </w:rPr>
      </w:pPr>
    </w:p>
    <w:p w:rsidR="007F1EFC" w:rsidRPr="00361D77" w:rsidRDefault="007F1EFC" w:rsidP="00F079E1">
      <w:pPr>
        <w:spacing w:after="0" w:line="240" w:lineRule="auto"/>
        <w:ind w:right="4931"/>
        <w:jc w:val="right"/>
        <w:rPr>
          <w:rFonts w:ascii="Times New Roman" w:hAnsi="Times New Roman"/>
          <w:sz w:val="24"/>
          <w:szCs w:val="24"/>
        </w:rPr>
      </w:pPr>
      <w:r w:rsidRPr="00361D77">
        <w:rPr>
          <w:rFonts w:ascii="Times New Roman" w:hAnsi="Times New Roman"/>
          <w:sz w:val="24"/>
          <w:szCs w:val="24"/>
        </w:rPr>
        <w:br w:type="page"/>
      </w:r>
      <w:r w:rsidRPr="00361D77">
        <w:rPr>
          <w:rFonts w:ascii="Times New Roman" w:hAnsi="Times New Roman"/>
          <w:sz w:val="24"/>
          <w:szCs w:val="24"/>
        </w:rPr>
        <w:lastRenderedPageBreak/>
        <w:t>Приложение № 3</w:t>
      </w:r>
    </w:p>
    <w:p w:rsidR="007F1EFC" w:rsidRPr="00361D77" w:rsidRDefault="007F1EFC" w:rsidP="00F079E1">
      <w:pPr>
        <w:spacing w:after="0" w:line="240" w:lineRule="auto"/>
        <w:ind w:right="4931"/>
        <w:jc w:val="right"/>
        <w:rPr>
          <w:rFonts w:ascii="Times New Roman" w:hAnsi="Times New Roman"/>
          <w:sz w:val="24"/>
          <w:szCs w:val="24"/>
        </w:rPr>
      </w:pPr>
      <w:r w:rsidRPr="00361D77">
        <w:rPr>
          <w:rFonts w:ascii="Times New Roman" w:hAnsi="Times New Roman"/>
          <w:sz w:val="24"/>
          <w:szCs w:val="24"/>
        </w:rPr>
        <w:t>к решению Совета депутатов</w:t>
      </w:r>
    </w:p>
    <w:p w:rsidR="007F1EFC" w:rsidRPr="00361D77" w:rsidRDefault="007F1EFC" w:rsidP="00F079E1">
      <w:pPr>
        <w:spacing w:after="0" w:line="240" w:lineRule="auto"/>
        <w:ind w:right="4931"/>
        <w:jc w:val="right"/>
        <w:rPr>
          <w:rFonts w:ascii="Times New Roman" w:hAnsi="Times New Roman"/>
          <w:sz w:val="24"/>
          <w:szCs w:val="24"/>
        </w:rPr>
      </w:pPr>
      <w:r w:rsidRPr="00361D77">
        <w:rPr>
          <w:rFonts w:ascii="Times New Roman" w:hAnsi="Times New Roman"/>
          <w:sz w:val="24"/>
          <w:szCs w:val="24"/>
        </w:rPr>
        <w:t>МО Пономаревский сельсовет</w:t>
      </w:r>
    </w:p>
    <w:p w:rsidR="007F1EFC" w:rsidRPr="00361D77" w:rsidRDefault="007F1EFC" w:rsidP="00F079E1">
      <w:pPr>
        <w:ind w:right="4931"/>
        <w:jc w:val="right"/>
        <w:rPr>
          <w:rFonts w:ascii="Times New Roman" w:hAnsi="Times New Roman"/>
          <w:sz w:val="24"/>
          <w:szCs w:val="24"/>
        </w:rPr>
      </w:pPr>
      <w:r w:rsidRPr="00361D77">
        <w:rPr>
          <w:rFonts w:ascii="Times New Roman" w:hAnsi="Times New Roman"/>
          <w:sz w:val="24"/>
          <w:szCs w:val="24"/>
        </w:rPr>
        <w:t>№______ от 14.05.2024  г.</w:t>
      </w:r>
    </w:p>
    <w:p w:rsidR="007F1EFC" w:rsidRPr="00361D77" w:rsidRDefault="007F1EFC" w:rsidP="00F079E1">
      <w:pPr>
        <w:ind w:right="4931"/>
        <w:rPr>
          <w:rFonts w:ascii="Times New Roman" w:hAnsi="Times New Roman"/>
          <w:sz w:val="24"/>
          <w:szCs w:val="24"/>
        </w:rPr>
      </w:pPr>
    </w:p>
    <w:p w:rsidR="007F1EFC" w:rsidRPr="00361D77" w:rsidRDefault="007F1EFC" w:rsidP="00F079E1">
      <w:pPr>
        <w:ind w:right="4931"/>
        <w:jc w:val="center"/>
        <w:rPr>
          <w:rFonts w:ascii="Times New Roman" w:hAnsi="Times New Roman"/>
          <w:bCs/>
          <w:sz w:val="24"/>
          <w:szCs w:val="24"/>
        </w:rPr>
      </w:pPr>
      <w:r w:rsidRPr="00361D77">
        <w:rPr>
          <w:rFonts w:ascii="Times New Roman" w:hAnsi="Times New Roman"/>
          <w:bCs/>
          <w:sz w:val="24"/>
          <w:szCs w:val="24"/>
        </w:rPr>
        <w:t>Ведомственная структура расходов местного бюджета за 2023 год</w:t>
      </w:r>
    </w:p>
    <w:p w:rsidR="007F1EFC" w:rsidRPr="00361D77" w:rsidRDefault="007F1EFC" w:rsidP="00F079E1">
      <w:pPr>
        <w:ind w:right="4931"/>
        <w:jc w:val="center"/>
        <w:rPr>
          <w:rFonts w:ascii="Times New Roman" w:hAnsi="Times New Roman"/>
          <w:bCs/>
          <w:sz w:val="24"/>
          <w:szCs w:val="24"/>
        </w:rPr>
      </w:pPr>
      <w:r w:rsidRPr="00361D77">
        <w:rPr>
          <w:rFonts w:ascii="Times New Roman" w:hAnsi="Times New Roman"/>
          <w:bCs/>
          <w:sz w:val="24"/>
          <w:szCs w:val="24"/>
        </w:rPr>
        <w:t xml:space="preserve">(в рублях) </w:t>
      </w:r>
    </w:p>
    <w:p w:rsidR="007F1EFC" w:rsidRPr="00361D77" w:rsidRDefault="007F1EFC" w:rsidP="007F1EFC">
      <w:pPr>
        <w:jc w:val="center"/>
        <w:rPr>
          <w:rFonts w:ascii="Times New Roman" w:hAnsi="Times New Roman"/>
          <w:bCs/>
          <w:sz w:val="24"/>
          <w:szCs w:val="24"/>
        </w:rPr>
      </w:pPr>
    </w:p>
    <w:tbl>
      <w:tblPr>
        <w:tblW w:w="9651" w:type="dxa"/>
        <w:tblInd w:w="96" w:type="dxa"/>
        <w:tblLook w:val="04A0" w:firstRow="1" w:lastRow="0" w:firstColumn="1" w:lastColumn="0" w:noHBand="0" w:noVBand="1"/>
      </w:tblPr>
      <w:tblGrid>
        <w:gridCol w:w="3680"/>
        <w:gridCol w:w="913"/>
        <w:gridCol w:w="1793"/>
        <w:gridCol w:w="1750"/>
        <w:gridCol w:w="1348"/>
        <w:gridCol w:w="1859"/>
      </w:tblGrid>
      <w:tr w:rsidR="00F079E1" w:rsidRPr="00361D77" w:rsidTr="00F079E1">
        <w:trPr>
          <w:trHeight w:val="792"/>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Наименование показателя</w:t>
            </w:r>
          </w:p>
        </w:tc>
        <w:tc>
          <w:tcPr>
            <w:tcW w:w="763"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строки</w:t>
            </w:r>
          </w:p>
        </w:tc>
        <w:tc>
          <w:tcPr>
            <w:tcW w:w="2244"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Код расхода по бюджетной классификации</w:t>
            </w:r>
          </w:p>
        </w:tc>
        <w:tc>
          <w:tcPr>
            <w:tcW w:w="1324"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Утвержденные бюджетные назначения</w:t>
            </w:r>
          </w:p>
        </w:tc>
        <w:tc>
          <w:tcPr>
            <w:tcW w:w="1395"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Исполнено</w:t>
            </w:r>
          </w:p>
        </w:tc>
        <w:tc>
          <w:tcPr>
            <w:tcW w:w="1417" w:type="dxa"/>
            <w:tcBorders>
              <w:top w:val="single" w:sz="4" w:space="0" w:color="000000"/>
              <w:left w:val="nil"/>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Неисполненные назначения</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1</w:t>
            </w:r>
          </w:p>
        </w:tc>
        <w:tc>
          <w:tcPr>
            <w:tcW w:w="763"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w:t>
            </w:r>
          </w:p>
        </w:tc>
        <w:tc>
          <w:tcPr>
            <w:tcW w:w="2244"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3</w:t>
            </w:r>
          </w:p>
        </w:tc>
        <w:tc>
          <w:tcPr>
            <w:tcW w:w="1324"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w:t>
            </w:r>
          </w:p>
        </w:tc>
        <w:tc>
          <w:tcPr>
            <w:tcW w:w="1395"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w:t>
            </w:r>
          </w:p>
        </w:tc>
        <w:tc>
          <w:tcPr>
            <w:tcW w:w="1417" w:type="dxa"/>
            <w:tcBorders>
              <w:top w:val="nil"/>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Расходы бюджета - всего</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44 219 009,09</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3 344 007,91</w:t>
            </w:r>
          </w:p>
        </w:tc>
      </w:tr>
      <w:tr w:rsidR="00F079E1" w:rsidRPr="00361D77" w:rsidTr="00F079E1">
        <w:trPr>
          <w:trHeight w:val="264"/>
        </w:trPr>
        <w:tc>
          <w:tcPr>
            <w:tcW w:w="2508"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 том числе:</w:t>
            </w:r>
          </w:p>
        </w:tc>
        <w:tc>
          <w:tcPr>
            <w:tcW w:w="763"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2244"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324"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395"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ОБЩЕГОСУДАРСТВЕННЫЕ ВОПРОСЫ</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6 050 152,11</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5 894 757,66</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155 394,45</w:t>
            </w:r>
          </w:p>
        </w:tc>
      </w:tr>
      <w:tr w:rsidR="00F079E1" w:rsidRPr="00361D77" w:rsidTr="00F079E1">
        <w:trPr>
          <w:trHeight w:val="408"/>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000 0102 0000000000 000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1 233 487,96</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1 233 199,50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288,46</w:t>
            </w:r>
          </w:p>
        </w:tc>
      </w:tr>
      <w:tr w:rsidR="00F079E1" w:rsidRPr="00361D77" w:rsidTr="00F079E1">
        <w:trPr>
          <w:trHeight w:val="408"/>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000 0104 0000000000 000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3 579 753,15</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3 521 227,05</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58 526,10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Другие общегосударственные </w:t>
            </w:r>
            <w:r w:rsidRPr="00361D77">
              <w:rPr>
                <w:rFonts w:ascii="Times New Roman" w:hAnsi="Times New Roman"/>
                <w:color w:val="000000"/>
                <w:sz w:val="24"/>
                <w:szCs w:val="24"/>
              </w:rPr>
              <w:lastRenderedPageBreak/>
              <w:t>вопросы</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000 0113 </w:t>
            </w:r>
            <w:r w:rsidRPr="00361D77">
              <w:rPr>
                <w:rFonts w:ascii="Times New Roman" w:hAnsi="Times New Roman"/>
                <w:color w:val="000000"/>
                <w:sz w:val="24"/>
                <w:szCs w:val="24"/>
              </w:rPr>
              <w:lastRenderedPageBreak/>
              <w:t>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1 236 911,00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xml:space="preserve">1 140 </w:t>
            </w:r>
            <w:r w:rsidRPr="00361D77">
              <w:rPr>
                <w:rFonts w:ascii="Times New Roman" w:hAnsi="Times New Roman"/>
                <w:color w:val="000000"/>
                <w:sz w:val="24"/>
                <w:szCs w:val="24"/>
              </w:rPr>
              <w:lastRenderedPageBreak/>
              <w:t>331,11</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96 579,89</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НАЦИОНАЛЬНАЯ ОБОРОНА</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Мобилизационная и вневойсковая подготовка</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000 0203 0000000000 000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321 300,00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НАЦИОНАЛЬНАЯ ЭКОНОМИКА</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17 022 167,00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16 842 298,04</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179 868,96</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Дорожное хозяйство (дорожные фонды)</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000 0409 0000000000 000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17 022 167,00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16 842 298,04</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179 868,96</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ЖИЛИЩНО-КОММУНАЛЬНОЕ ХОЗЯЙСТВО</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10 590 797,89</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7 582 053,39</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3 008 744,50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Жилищное хозяйство</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000 0501 0000000000 000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412 603,82</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368 633,13</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43 970,69</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Коммунальное хозяйство</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000 0502 0000000000 000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3 226 876,17</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3 056 737,85</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170 138,32</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Благоустройство</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000 0503 0000000000 000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6 951 317,90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4 156 682,41</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2 794 635,49</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КУЛЬТУРА, КИНЕМАТОГРАФИЯ</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Культура</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Комплексы процессных мероприятий</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000 0801 1740000000 000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12 645 400,00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408"/>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МЕЖБЮДЖЕТНЫЕ ТРАНСФЕРТЫ ОБЩЕГО ХАРАКТЕРА БЮДЖЕТАМ БЮДЖЕТНОЙ СИСТЕМЫ РОССИЙСКОЙ ФЕДЕРАЦИИ</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000 1400 0000000000 000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Прочие межбюджетные трансферты общего характера</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200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000 1403 0000000000 000</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933 200,00</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F079E1" w:rsidRPr="00361D77" w:rsidTr="00F079E1">
        <w:trPr>
          <w:trHeight w:val="264"/>
        </w:trPr>
        <w:tc>
          <w:tcPr>
            <w:tcW w:w="2508"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Результат исполнения бюджета (дефицит/профицит)</w:t>
            </w:r>
          </w:p>
        </w:tc>
        <w:tc>
          <w:tcPr>
            <w:tcW w:w="763"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450</w:t>
            </w:r>
          </w:p>
        </w:tc>
        <w:tc>
          <w:tcPr>
            <w:tcW w:w="224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324"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-2 099 000,00</w:t>
            </w:r>
          </w:p>
        </w:tc>
        <w:tc>
          <w:tcPr>
            <w:tcW w:w="1395"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832 567,85</w:t>
            </w:r>
          </w:p>
        </w:tc>
        <w:tc>
          <w:tcPr>
            <w:tcW w:w="1417"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bl>
    <w:p w:rsidR="007F1EFC" w:rsidRPr="00361D77" w:rsidRDefault="007F1EFC" w:rsidP="007F1EFC">
      <w:pPr>
        <w:rPr>
          <w:rFonts w:ascii="Times New Roman" w:hAnsi="Times New Roman"/>
          <w:sz w:val="24"/>
          <w:szCs w:val="24"/>
        </w:rPr>
        <w:sectPr w:rsidR="007F1EFC" w:rsidRPr="00361D77" w:rsidSect="004C005E">
          <w:pgSz w:w="16838" w:h="11906" w:orient="landscape"/>
          <w:pgMar w:top="1559" w:right="1134" w:bottom="567" w:left="1134" w:header="709" w:footer="709" w:gutter="0"/>
          <w:cols w:space="708"/>
          <w:docGrid w:linePitch="360"/>
        </w:sectPr>
      </w:pPr>
    </w:p>
    <w:tbl>
      <w:tblPr>
        <w:tblW w:w="14483" w:type="dxa"/>
        <w:tblLook w:val="04A0" w:firstRow="1" w:lastRow="0" w:firstColumn="1" w:lastColumn="0" w:noHBand="0" w:noVBand="1"/>
      </w:tblPr>
      <w:tblGrid>
        <w:gridCol w:w="2189"/>
        <w:gridCol w:w="4825"/>
        <w:gridCol w:w="3728"/>
        <w:gridCol w:w="3728"/>
        <w:gridCol w:w="13"/>
      </w:tblGrid>
      <w:tr w:rsidR="007F1EFC" w:rsidRPr="00361D77" w:rsidTr="00B278F2">
        <w:trPr>
          <w:gridAfter w:val="1"/>
          <w:wAfter w:w="13" w:type="dxa"/>
          <w:trHeight w:val="1478"/>
        </w:trPr>
        <w:tc>
          <w:tcPr>
            <w:tcW w:w="2410" w:type="dxa"/>
            <w:tcBorders>
              <w:top w:val="nil"/>
              <w:left w:val="nil"/>
              <w:bottom w:val="nil"/>
              <w:right w:val="nil"/>
            </w:tcBorders>
            <w:vAlign w:val="center"/>
            <w:hideMark/>
          </w:tcPr>
          <w:p w:rsidR="007F1EFC" w:rsidRPr="00361D77" w:rsidRDefault="007F1EFC" w:rsidP="001C267C">
            <w:pPr>
              <w:spacing w:after="0" w:line="240" w:lineRule="auto"/>
              <w:ind w:right="4626"/>
              <w:rPr>
                <w:rFonts w:ascii="Times New Roman" w:hAnsi="Times New Roman"/>
                <w:sz w:val="24"/>
                <w:szCs w:val="24"/>
              </w:rPr>
            </w:pPr>
          </w:p>
        </w:tc>
        <w:tc>
          <w:tcPr>
            <w:tcW w:w="9220" w:type="dxa"/>
            <w:tcBorders>
              <w:top w:val="nil"/>
              <w:left w:val="nil"/>
              <w:bottom w:val="nil"/>
              <w:right w:val="nil"/>
            </w:tcBorders>
            <w:vAlign w:val="center"/>
            <w:hideMark/>
          </w:tcPr>
          <w:p w:rsidR="007F1EFC" w:rsidRPr="00361D77" w:rsidRDefault="007F1EFC" w:rsidP="001C267C">
            <w:pPr>
              <w:spacing w:after="0" w:line="240" w:lineRule="auto"/>
              <w:ind w:right="4626"/>
              <w:jc w:val="center"/>
              <w:rPr>
                <w:rFonts w:ascii="Times New Roman" w:hAnsi="Times New Roman"/>
                <w:sz w:val="24"/>
                <w:szCs w:val="24"/>
              </w:rPr>
            </w:pPr>
          </w:p>
        </w:tc>
        <w:tc>
          <w:tcPr>
            <w:tcW w:w="2840" w:type="dxa"/>
            <w:gridSpan w:val="2"/>
            <w:tcBorders>
              <w:top w:val="nil"/>
              <w:left w:val="nil"/>
              <w:bottom w:val="nil"/>
              <w:right w:val="nil"/>
            </w:tcBorders>
            <w:vAlign w:val="center"/>
            <w:hideMark/>
          </w:tcPr>
          <w:p w:rsidR="007F1EFC" w:rsidRPr="00361D77" w:rsidRDefault="007F1EFC" w:rsidP="001C267C">
            <w:pPr>
              <w:spacing w:after="0" w:line="240" w:lineRule="auto"/>
              <w:ind w:right="4626"/>
              <w:jc w:val="center"/>
              <w:rPr>
                <w:rFonts w:ascii="Times New Roman" w:hAnsi="Times New Roman"/>
                <w:color w:val="000000"/>
                <w:sz w:val="24"/>
                <w:szCs w:val="24"/>
              </w:rPr>
            </w:pPr>
            <w:r w:rsidRPr="00361D77">
              <w:rPr>
                <w:rFonts w:ascii="Times New Roman" w:hAnsi="Times New Roman"/>
                <w:color w:val="000000"/>
                <w:sz w:val="24"/>
                <w:szCs w:val="24"/>
              </w:rPr>
              <w:t xml:space="preserve"> Приложение №4  </w:t>
            </w:r>
            <w:r w:rsidRPr="00361D77">
              <w:rPr>
                <w:rFonts w:ascii="Times New Roman" w:hAnsi="Times New Roman"/>
                <w:color w:val="000000"/>
                <w:sz w:val="24"/>
                <w:szCs w:val="24"/>
              </w:rPr>
              <w:br/>
              <w:t xml:space="preserve">к  решению Совета депутатов  </w:t>
            </w:r>
            <w:r w:rsidRPr="00361D77">
              <w:rPr>
                <w:rFonts w:ascii="Times New Roman" w:hAnsi="Times New Roman"/>
                <w:color w:val="000000"/>
                <w:sz w:val="24"/>
                <w:szCs w:val="24"/>
              </w:rPr>
              <w:br/>
              <w:t xml:space="preserve">МО Пономаревский сельсовет  </w:t>
            </w:r>
            <w:r w:rsidRPr="00361D77">
              <w:rPr>
                <w:rFonts w:ascii="Times New Roman" w:hAnsi="Times New Roman"/>
                <w:color w:val="000000"/>
                <w:sz w:val="24"/>
                <w:szCs w:val="24"/>
              </w:rPr>
              <w:br/>
              <w:t xml:space="preserve">№____от__________2023 г.    </w:t>
            </w:r>
          </w:p>
        </w:tc>
      </w:tr>
      <w:tr w:rsidR="007F1EFC" w:rsidRPr="00361D77" w:rsidTr="00B278F2">
        <w:trPr>
          <w:trHeight w:val="1062"/>
        </w:trPr>
        <w:tc>
          <w:tcPr>
            <w:tcW w:w="14483" w:type="dxa"/>
            <w:gridSpan w:val="5"/>
            <w:tcBorders>
              <w:top w:val="nil"/>
              <w:left w:val="nil"/>
              <w:bottom w:val="nil"/>
              <w:right w:val="nil"/>
            </w:tcBorders>
            <w:noWrap/>
            <w:vAlign w:val="bottom"/>
            <w:hideMark/>
          </w:tcPr>
          <w:p w:rsidR="007F1EFC" w:rsidRPr="00361D77" w:rsidRDefault="007F1EFC" w:rsidP="001C267C">
            <w:pPr>
              <w:spacing w:after="0" w:line="240" w:lineRule="auto"/>
              <w:ind w:right="4626"/>
              <w:jc w:val="center"/>
              <w:rPr>
                <w:rFonts w:ascii="Times New Roman" w:hAnsi="Times New Roman"/>
                <w:bCs/>
                <w:color w:val="000000"/>
                <w:sz w:val="24"/>
                <w:szCs w:val="24"/>
              </w:rPr>
            </w:pPr>
            <w:r w:rsidRPr="00361D77">
              <w:rPr>
                <w:rFonts w:ascii="Times New Roman" w:hAnsi="Times New Roman"/>
                <w:sz w:val="24"/>
                <w:szCs w:val="24"/>
              </w:rPr>
              <w:t>Источники финансирования дефицита местного бюджета муниципального образования Пономаревский сельсовет Пономаревского района Оренбургской области по кодам классификации источников финансирования дефицита бюджета за 2022 год</w:t>
            </w:r>
          </w:p>
        </w:tc>
      </w:tr>
      <w:tr w:rsidR="007F1EFC" w:rsidRPr="00361D77" w:rsidTr="00B278F2">
        <w:trPr>
          <w:gridAfter w:val="1"/>
          <w:wAfter w:w="13" w:type="dxa"/>
          <w:trHeight w:val="270"/>
        </w:trPr>
        <w:tc>
          <w:tcPr>
            <w:tcW w:w="2410" w:type="dxa"/>
            <w:tcBorders>
              <w:top w:val="nil"/>
              <w:left w:val="nil"/>
              <w:bottom w:val="nil"/>
              <w:right w:val="nil"/>
            </w:tcBorders>
            <w:vAlign w:val="center"/>
            <w:hideMark/>
          </w:tcPr>
          <w:p w:rsidR="007F1EFC" w:rsidRPr="00361D77" w:rsidRDefault="007F1EFC" w:rsidP="00B278F2">
            <w:pPr>
              <w:spacing w:after="0" w:line="240" w:lineRule="auto"/>
              <w:jc w:val="center"/>
              <w:rPr>
                <w:rFonts w:ascii="Times New Roman" w:hAnsi="Times New Roman"/>
                <w:bCs/>
                <w:color w:val="000000"/>
                <w:sz w:val="24"/>
                <w:szCs w:val="24"/>
              </w:rPr>
            </w:pPr>
          </w:p>
        </w:tc>
        <w:tc>
          <w:tcPr>
            <w:tcW w:w="9220" w:type="dxa"/>
            <w:tcBorders>
              <w:top w:val="nil"/>
              <w:left w:val="nil"/>
              <w:bottom w:val="single" w:sz="4" w:space="0" w:color="000000"/>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420" w:type="dxa"/>
            <w:tcBorders>
              <w:top w:val="nil"/>
              <w:left w:val="nil"/>
              <w:bottom w:val="nil"/>
              <w:right w:val="nil"/>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p>
        </w:tc>
        <w:tc>
          <w:tcPr>
            <w:tcW w:w="1420" w:type="dxa"/>
            <w:tcBorders>
              <w:top w:val="nil"/>
              <w:left w:val="nil"/>
              <w:bottom w:val="nil"/>
              <w:right w:val="nil"/>
            </w:tcBorders>
            <w:vAlign w:val="center"/>
            <w:hideMark/>
          </w:tcPr>
          <w:p w:rsidR="007F1EFC" w:rsidRPr="00361D77" w:rsidRDefault="007F1EFC" w:rsidP="00B278F2">
            <w:pPr>
              <w:spacing w:after="0" w:line="240" w:lineRule="auto"/>
              <w:jc w:val="center"/>
              <w:rPr>
                <w:rFonts w:ascii="Times New Roman" w:hAnsi="Times New Roman"/>
                <w:sz w:val="24"/>
                <w:szCs w:val="24"/>
              </w:rPr>
            </w:pPr>
          </w:p>
        </w:tc>
      </w:tr>
    </w:tbl>
    <w:p w:rsidR="007F1EFC" w:rsidRPr="00361D77" w:rsidRDefault="007F1EFC" w:rsidP="007F1EFC">
      <w:pPr>
        <w:spacing w:after="0" w:line="240" w:lineRule="auto"/>
        <w:ind w:left="11340"/>
        <w:rPr>
          <w:rFonts w:ascii="Times New Roman" w:hAnsi="Times New Roman"/>
          <w:sz w:val="24"/>
          <w:szCs w:val="24"/>
        </w:rPr>
      </w:pPr>
    </w:p>
    <w:tbl>
      <w:tblPr>
        <w:tblW w:w="9906" w:type="dxa"/>
        <w:tblInd w:w="-17" w:type="dxa"/>
        <w:tblLook w:val="04A0" w:firstRow="1" w:lastRow="0" w:firstColumn="1" w:lastColumn="0" w:noHBand="0" w:noVBand="1"/>
      </w:tblPr>
      <w:tblGrid>
        <w:gridCol w:w="3301"/>
        <w:gridCol w:w="700"/>
        <w:gridCol w:w="2256"/>
        <w:gridCol w:w="1386"/>
        <w:gridCol w:w="1387"/>
        <w:gridCol w:w="876"/>
      </w:tblGrid>
      <w:tr w:rsidR="00363585" w:rsidRPr="00361D77" w:rsidTr="003E6666">
        <w:trPr>
          <w:trHeight w:val="264"/>
        </w:trPr>
        <w:tc>
          <w:tcPr>
            <w:tcW w:w="3386" w:type="dxa"/>
            <w:tcBorders>
              <w:top w:val="single" w:sz="4" w:space="0" w:color="000000"/>
              <w:left w:val="single" w:sz="4" w:space="0" w:color="000000"/>
              <w:bottom w:val="single" w:sz="4"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1</w:t>
            </w:r>
          </w:p>
        </w:tc>
        <w:tc>
          <w:tcPr>
            <w:tcW w:w="708" w:type="dxa"/>
            <w:tcBorders>
              <w:top w:val="single" w:sz="4" w:space="0" w:color="000000"/>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2</w:t>
            </w:r>
          </w:p>
        </w:tc>
        <w:tc>
          <w:tcPr>
            <w:tcW w:w="2127" w:type="dxa"/>
            <w:tcBorders>
              <w:top w:val="single" w:sz="4" w:space="0" w:color="000000"/>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3</w:t>
            </w:r>
          </w:p>
        </w:tc>
        <w:tc>
          <w:tcPr>
            <w:tcW w:w="1417" w:type="dxa"/>
            <w:tcBorders>
              <w:top w:val="single" w:sz="4" w:space="0" w:color="000000"/>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4</w:t>
            </w:r>
          </w:p>
        </w:tc>
        <w:tc>
          <w:tcPr>
            <w:tcW w:w="1418" w:type="dxa"/>
            <w:tcBorders>
              <w:top w:val="single" w:sz="4" w:space="0" w:color="000000"/>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w:t>
            </w:r>
          </w:p>
        </w:tc>
        <w:tc>
          <w:tcPr>
            <w:tcW w:w="850" w:type="dxa"/>
            <w:tcBorders>
              <w:top w:val="single" w:sz="4" w:space="0" w:color="000000"/>
              <w:left w:val="nil"/>
              <w:bottom w:val="single" w:sz="8" w:space="0" w:color="000000"/>
              <w:right w:val="single" w:sz="4" w:space="0" w:color="000000"/>
            </w:tcBorders>
            <w:vAlign w:val="center"/>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Источники финансирования дефицита бюджета - всего</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500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2 099 000,00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-832 567,85</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2 931 567,85</w:t>
            </w:r>
          </w:p>
        </w:tc>
      </w:tr>
      <w:tr w:rsidR="00363585" w:rsidRPr="00361D77" w:rsidTr="003E6666">
        <w:trPr>
          <w:trHeight w:val="264"/>
        </w:trPr>
        <w:tc>
          <w:tcPr>
            <w:tcW w:w="3386"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в том числе:</w:t>
            </w:r>
          </w:p>
        </w:tc>
        <w:tc>
          <w:tcPr>
            <w:tcW w:w="708"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212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418"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850"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источники внутреннего финансирования бюджета</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363585" w:rsidRPr="00361D77" w:rsidTr="003E6666">
        <w:trPr>
          <w:trHeight w:val="264"/>
        </w:trPr>
        <w:tc>
          <w:tcPr>
            <w:tcW w:w="3386"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из них:</w:t>
            </w:r>
          </w:p>
        </w:tc>
        <w:tc>
          <w:tcPr>
            <w:tcW w:w="708"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212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418"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850"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520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 </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источники внешнего финансирования бюджета</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363585" w:rsidRPr="00361D77" w:rsidTr="003E6666">
        <w:trPr>
          <w:trHeight w:val="264"/>
        </w:trPr>
        <w:tc>
          <w:tcPr>
            <w:tcW w:w="3386" w:type="dxa"/>
            <w:tcBorders>
              <w:top w:val="nil"/>
              <w:left w:val="single" w:sz="4" w:space="0" w:color="000000"/>
              <w:bottom w:val="nil"/>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из них:</w:t>
            </w:r>
          </w:p>
        </w:tc>
        <w:tc>
          <w:tcPr>
            <w:tcW w:w="708" w:type="dxa"/>
            <w:tcBorders>
              <w:top w:val="nil"/>
              <w:left w:val="single" w:sz="8" w:space="0" w:color="000000"/>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212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w:t>
            </w:r>
          </w:p>
        </w:tc>
        <w:tc>
          <w:tcPr>
            <w:tcW w:w="1417"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1418" w:type="dxa"/>
            <w:tcBorders>
              <w:top w:val="nil"/>
              <w:left w:val="nil"/>
              <w:bottom w:val="nil"/>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c>
          <w:tcPr>
            <w:tcW w:w="850" w:type="dxa"/>
            <w:tcBorders>
              <w:top w:val="nil"/>
              <w:left w:val="nil"/>
              <w:bottom w:val="nil"/>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 </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620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 </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0,00</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Изменение остатков средств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700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000 01000000000000000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2 099 000,00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-832 567,85</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2 931 567,85</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Изменение остатков средств на счетах по учету средств бюджетов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700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000 01050000000000000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2 099 000,00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-832 567,85</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2 931 567,85</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увеличение остатков средств, всего</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710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000 01050000000000500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-45 464 017,00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-46 313 565,02</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Увеличение прочих остатков средств бюджетов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710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000 01050200000000500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-45 464 017,00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-46 313 565,02</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 xml:space="preserve">Увеличение прочих остатков </w:t>
            </w:r>
            <w:r w:rsidRPr="00361D77">
              <w:rPr>
                <w:rFonts w:ascii="Times New Roman" w:hAnsi="Times New Roman"/>
                <w:color w:val="000000"/>
                <w:sz w:val="24"/>
                <w:szCs w:val="24"/>
              </w:rPr>
              <w:lastRenderedPageBreak/>
              <w:t>денежных средств бюджетов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710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 xml:space="preserve">000 </w:t>
            </w:r>
            <w:r w:rsidRPr="00361D77">
              <w:rPr>
                <w:rFonts w:ascii="Times New Roman" w:hAnsi="Times New Roman"/>
                <w:color w:val="000000"/>
                <w:sz w:val="24"/>
                <w:szCs w:val="24"/>
              </w:rPr>
              <w:lastRenderedPageBreak/>
              <w:t>01050201000000510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 xml:space="preserve">-45 464 </w:t>
            </w:r>
            <w:r w:rsidRPr="00361D77">
              <w:rPr>
                <w:rFonts w:ascii="Times New Roman" w:hAnsi="Times New Roman"/>
                <w:color w:val="000000"/>
                <w:sz w:val="24"/>
                <w:szCs w:val="24"/>
              </w:rPr>
              <w:lastRenderedPageBreak/>
              <w:t>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lastRenderedPageBreak/>
              <w:t xml:space="preserve">-46 313 </w:t>
            </w:r>
            <w:r w:rsidRPr="00361D77">
              <w:rPr>
                <w:rFonts w:ascii="Times New Roman" w:hAnsi="Times New Roman"/>
                <w:color w:val="000000"/>
                <w:sz w:val="24"/>
                <w:szCs w:val="24"/>
              </w:rPr>
              <w:lastRenderedPageBreak/>
              <w:t>565,02</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lastRenderedPageBreak/>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lastRenderedPageBreak/>
              <w:t>Увеличение прочих остатков денежных средств бюджетов сельских поселений</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710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713 01050201100000510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-45 464 017,00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-46 313 565,02</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уменьшение остатков средств, всего</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000 01050000000000600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45 480 997,17</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Уменьшение прочих остатков средств бюджетов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000 01050200000000600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45 480 997,17</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Уменьшение прочих остатков денежных средств бюджетов</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000 01050201000000610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45 480 997,17</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r w:rsidR="00363585" w:rsidRPr="00361D77" w:rsidTr="003E6666">
        <w:trPr>
          <w:trHeight w:val="264"/>
        </w:trPr>
        <w:tc>
          <w:tcPr>
            <w:tcW w:w="3386" w:type="dxa"/>
            <w:tcBorders>
              <w:top w:val="nil"/>
              <w:left w:val="single" w:sz="4" w:space="0" w:color="000000"/>
              <w:bottom w:val="single" w:sz="4" w:space="0" w:color="000000"/>
              <w:right w:val="single" w:sz="4" w:space="0" w:color="000000"/>
            </w:tcBorders>
            <w:hideMark/>
          </w:tcPr>
          <w:p w:rsidR="007F1EFC" w:rsidRPr="00361D77" w:rsidRDefault="007F1EFC" w:rsidP="00B278F2">
            <w:pPr>
              <w:spacing w:after="0" w:line="240" w:lineRule="auto"/>
              <w:rPr>
                <w:rFonts w:ascii="Times New Roman" w:hAnsi="Times New Roman"/>
                <w:color w:val="000000"/>
                <w:sz w:val="24"/>
                <w:szCs w:val="24"/>
              </w:rPr>
            </w:pPr>
            <w:r w:rsidRPr="00361D77">
              <w:rPr>
                <w:rFonts w:ascii="Times New Roman" w:hAnsi="Times New Roman"/>
                <w:color w:val="000000"/>
                <w:sz w:val="24"/>
                <w:szCs w:val="24"/>
              </w:rPr>
              <w:t>Уменьшение прочих остатков денежных средств бюджетов сельских поселений</w:t>
            </w:r>
          </w:p>
        </w:tc>
        <w:tc>
          <w:tcPr>
            <w:tcW w:w="708" w:type="dxa"/>
            <w:tcBorders>
              <w:top w:val="nil"/>
              <w:left w:val="single" w:sz="8" w:space="0" w:color="000000"/>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720</w:t>
            </w:r>
          </w:p>
        </w:tc>
        <w:tc>
          <w:tcPr>
            <w:tcW w:w="212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713 01050201100000610</w:t>
            </w:r>
          </w:p>
        </w:tc>
        <w:tc>
          <w:tcPr>
            <w:tcW w:w="1417"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47 563 017,00</w:t>
            </w:r>
          </w:p>
        </w:tc>
        <w:tc>
          <w:tcPr>
            <w:tcW w:w="1418" w:type="dxa"/>
            <w:tcBorders>
              <w:top w:val="nil"/>
              <w:left w:val="nil"/>
              <w:bottom w:val="single" w:sz="4" w:space="0" w:color="000000"/>
              <w:right w:val="single" w:sz="4" w:space="0" w:color="000000"/>
            </w:tcBorders>
            <w:vAlign w:val="bottom"/>
            <w:hideMark/>
          </w:tcPr>
          <w:p w:rsidR="007F1EFC" w:rsidRPr="00361D77" w:rsidRDefault="007F1EFC" w:rsidP="00B278F2">
            <w:pPr>
              <w:spacing w:after="0" w:line="240" w:lineRule="auto"/>
              <w:jc w:val="right"/>
              <w:rPr>
                <w:rFonts w:ascii="Times New Roman" w:hAnsi="Times New Roman"/>
                <w:color w:val="000000"/>
                <w:sz w:val="24"/>
                <w:szCs w:val="24"/>
              </w:rPr>
            </w:pPr>
            <w:r w:rsidRPr="00361D77">
              <w:rPr>
                <w:rFonts w:ascii="Times New Roman" w:hAnsi="Times New Roman"/>
                <w:color w:val="000000"/>
                <w:sz w:val="24"/>
                <w:szCs w:val="24"/>
              </w:rPr>
              <w:t>45 480 997,17</w:t>
            </w:r>
          </w:p>
        </w:tc>
        <w:tc>
          <w:tcPr>
            <w:tcW w:w="850" w:type="dxa"/>
            <w:tcBorders>
              <w:top w:val="nil"/>
              <w:left w:val="nil"/>
              <w:bottom w:val="single" w:sz="4" w:space="0" w:color="000000"/>
              <w:right w:val="single" w:sz="8" w:space="0" w:color="000000"/>
            </w:tcBorders>
            <w:vAlign w:val="bottom"/>
            <w:hideMark/>
          </w:tcPr>
          <w:p w:rsidR="007F1EFC" w:rsidRPr="00361D77" w:rsidRDefault="007F1EFC" w:rsidP="00B278F2">
            <w:pPr>
              <w:spacing w:after="0" w:line="240" w:lineRule="auto"/>
              <w:jc w:val="center"/>
              <w:rPr>
                <w:rFonts w:ascii="Times New Roman" w:hAnsi="Times New Roman"/>
                <w:color w:val="000000"/>
                <w:sz w:val="24"/>
                <w:szCs w:val="24"/>
              </w:rPr>
            </w:pPr>
            <w:r w:rsidRPr="00361D77">
              <w:rPr>
                <w:rFonts w:ascii="Times New Roman" w:hAnsi="Times New Roman"/>
                <w:color w:val="000000"/>
                <w:sz w:val="24"/>
                <w:szCs w:val="24"/>
              </w:rPr>
              <w:t>X</w:t>
            </w:r>
          </w:p>
        </w:tc>
      </w:tr>
    </w:tbl>
    <w:p w:rsidR="007F1EFC" w:rsidRPr="00361D77" w:rsidRDefault="007F1EFC" w:rsidP="007F1EFC">
      <w:pPr>
        <w:spacing w:after="0" w:line="240" w:lineRule="auto"/>
        <w:jc w:val="both"/>
        <w:rPr>
          <w:rFonts w:ascii="Times New Roman" w:hAnsi="Times New Roman"/>
          <w:color w:val="000000"/>
          <w:sz w:val="24"/>
          <w:szCs w:val="24"/>
        </w:rPr>
        <w:sectPr w:rsidR="007F1EFC" w:rsidRPr="00361D77" w:rsidSect="003D29D2">
          <w:pgSz w:w="16838" w:h="11906" w:orient="landscape"/>
          <w:pgMar w:top="1560" w:right="1134" w:bottom="567" w:left="1134" w:header="709" w:footer="709" w:gutter="0"/>
          <w:cols w:space="708"/>
          <w:docGrid w:linePitch="360"/>
        </w:sectPr>
      </w:pPr>
    </w:p>
    <w:tbl>
      <w:tblPr>
        <w:tblW w:w="9571" w:type="dxa"/>
        <w:tblInd w:w="-108" w:type="dxa"/>
        <w:tblLook w:val="04A0" w:firstRow="1" w:lastRow="0" w:firstColumn="1" w:lastColumn="0" w:noHBand="0" w:noVBand="1"/>
      </w:tblPr>
      <w:tblGrid>
        <w:gridCol w:w="3163"/>
        <w:gridCol w:w="1860"/>
        <w:gridCol w:w="4548"/>
      </w:tblGrid>
      <w:tr w:rsidR="007F1EFC" w:rsidRPr="00361D77" w:rsidTr="00B278F2">
        <w:tc>
          <w:tcPr>
            <w:tcW w:w="3163" w:type="dxa"/>
          </w:tcPr>
          <w:p w:rsidR="007F1EFC" w:rsidRPr="00361D77" w:rsidRDefault="007F1EFC" w:rsidP="00B278F2">
            <w:pPr>
              <w:spacing w:after="0" w:line="240" w:lineRule="auto"/>
              <w:jc w:val="both"/>
              <w:rPr>
                <w:rFonts w:ascii="Times New Roman" w:hAnsi="Times New Roman"/>
                <w:color w:val="000000"/>
                <w:sz w:val="24"/>
                <w:szCs w:val="24"/>
              </w:rPr>
            </w:pPr>
          </w:p>
        </w:tc>
        <w:tc>
          <w:tcPr>
            <w:tcW w:w="1860" w:type="dxa"/>
          </w:tcPr>
          <w:p w:rsidR="007F1EFC" w:rsidRPr="00361D77" w:rsidRDefault="007F1EFC" w:rsidP="00B278F2">
            <w:pPr>
              <w:spacing w:after="0" w:line="240" w:lineRule="auto"/>
              <w:jc w:val="both"/>
              <w:rPr>
                <w:rFonts w:ascii="Times New Roman" w:hAnsi="Times New Roman"/>
                <w:color w:val="000000"/>
                <w:sz w:val="24"/>
                <w:szCs w:val="24"/>
              </w:rPr>
            </w:pPr>
          </w:p>
        </w:tc>
        <w:tc>
          <w:tcPr>
            <w:tcW w:w="4548" w:type="dxa"/>
          </w:tcPr>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Приложение № 2</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к решению Совета депутатов</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муниципального образования</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Пономаревский сельсовет</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Пономаревского района</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Оренбургской области</w:t>
            </w:r>
          </w:p>
          <w:p w:rsidR="007F1EFC" w:rsidRPr="00361D77" w:rsidRDefault="007F1EFC" w:rsidP="00B278F2">
            <w:pPr>
              <w:spacing w:after="0" w:line="240" w:lineRule="auto"/>
              <w:jc w:val="both"/>
              <w:rPr>
                <w:rFonts w:ascii="Times New Roman" w:hAnsi="Times New Roman"/>
                <w:color w:val="000000"/>
                <w:sz w:val="24"/>
                <w:szCs w:val="24"/>
              </w:rPr>
            </w:pPr>
            <w:r w:rsidRPr="00361D77">
              <w:rPr>
                <w:rFonts w:ascii="Times New Roman" w:hAnsi="Times New Roman"/>
                <w:color w:val="000000"/>
                <w:sz w:val="24"/>
                <w:szCs w:val="24"/>
              </w:rPr>
              <w:t>от 14.05.2024 N 144</w:t>
            </w:r>
          </w:p>
        </w:tc>
      </w:tr>
    </w:tbl>
    <w:p w:rsidR="007F1EFC" w:rsidRPr="00361D77" w:rsidRDefault="007F1EFC" w:rsidP="007F1EFC">
      <w:pPr>
        <w:spacing w:after="0" w:line="240" w:lineRule="auto"/>
        <w:ind w:firstLine="709"/>
        <w:jc w:val="both"/>
        <w:rPr>
          <w:rFonts w:ascii="Times New Roman" w:hAnsi="Times New Roman"/>
          <w:color w:val="000000"/>
          <w:sz w:val="24"/>
          <w:szCs w:val="24"/>
        </w:rPr>
      </w:pPr>
    </w:p>
    <w:p w:rsidR="007F1EFC" w:rsidRPr="00361D77" w:rsidRDefault="007F1EFC" w:rsidP="007F1EFC">
      <w:pPr>
        <w:pStyle w:val="1"/>
        <w:jc w:val="center"/>
        <w:rPr>
          <w:color w:val="000000"/>
          <w:sz w:val="24"/>
          <w:szCs w:val="24"/>
        </w:rPr>
      </w:pPr>
      <w:r w:rsidRPr="00361D77">
        <w:rPr>
          <w:color w:val="000000"/>
          <w:sz w:val="24"/>
          <w:szCs w:val="24"/>
        </w:rPr>
        <w:t>Положение о порядке учета предложений по проекту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w:t>
      </w:r>
    </w:p>
    <w:p w:rsidR="007F1EFC" w:rsidRPr="00361D77" w:rsidRDefault="007F1EFC" w:rsidP="007F1EFC">
      <w:pPr>
        <w:spacing w:after="0" w:line="240" w:lineRule="auto"/>
        <w:ind w:firstLine="567"/>
        <w:jc w:val="both"/>
        <w:rPr>
          <w:rFonts w:ascii="Times New Roman" w:hAnsi="Times New Roman"/>
          <w:color w:val="000000"/>
          <w:sz w:val="24"/>
          <w:szCs w:val="24"/>
        </w:rPr>
      </w:pPr>
      <w:r w:rsidRPr="00361D77">
        <w:rPr>
          <w:rFonts w:ascii="Times New Roman" w:hAnsi="Times New Roman"/>
          <w:color w:val="000000"/>
          <w:sz w:val="24"/>
          <w:szCs w:val="24"/>
        </w:rPr>
        <w:t xml:space="preserve"> </w:t>
      </w:r>
    </w:p>
    <w:p w:rsidR="007F1EFC" w:rsidRPr="00361D77" w:rsidRDefault="007F1EFC" w:rsidP="007F1EFC">
      <w:pPr>
        <w:spacing w:after="0" w:line="240" w:lineRule="auto"/>
        <w:ind w:firstLine="709"/>
        <w:jc w:val="both"/>
        <w:rPr>
          <w:rFonts w:ascii="Times New Roman" w:hAnsi="Times New Roman"/>
          <w:color w:val="000000"/>
          <w:sz w:val="24"/>
          <w:szCs w:val="24"/>
        </w:rPr>
      </w:pPr>
      <w:bookmarkStart w:id="5" w:name="sub_1201"/>
      <w:r w:rsidRPr="00361D77">
        <w:rPr>
          <w:rFonts w:ascii="Times New Roman" w:hAnsi="Times New Roman"/>
          <w:color w:val="000000"/>
          <w:sz w:val="24"/>
          <w:szCs w:val="24"/>
        </w:rPr>
        <w:t>1. Предложения по проекту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могут вносятся жителями сельсовета, руководителями предприятий, учреждений и организаций, расположенных на территории муниципального образования.</w:t>
      </w:r>
    </w:p>
    <w:p w:rsidR="007F1EFC" w:rsidRPr="00361D77" w:rsidRDefault="007F1EFC" w:rsidP="007F1EFC">
      <w:pPr>
        <w:pStyle w:val="a7"/>
        <w:ind w:firstLine="709"/>
        <w:jc w:val="both"/>
        <w:rPr>
          <w:rFonts w:ascii="Times New Roman" w:hAnsi="Times New Roman"/>
          <w:color w:val="000000"/>
          <w:sz w:val="24"/>
          <w:szCs w:val="24"/>
        </w:rPr>
      </w:pPr>
      <w:bookmarkStart w:id="6" w:name="sub_1202"/>
      <w:bookmarkEnd w:id="5"/>
      <w:r w:rsidRPr="00361D77">
        <w:rPr>
          <w:rFonts w:ascii="Times New Roman" w:hAnsi="Times New Roman"/>
          <w:color w:val="000000"/>
          <w:sz w:val="24"/>
          <w:szCs w:val="24"/>
        </w:rPr>
        <w:t xml:space="preserve">2. Предложения по внесению изменений в проект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вносятся </w:t>
      </w:r>
      <w:bookmarkStart w:id="7" w:name="sub_1203"/>
      <w:bookmarkEnd w:id="6"/>
      <w:r w:rsidRPr="00361D77">
        <w:rPr>
          <w:rFonts w:ascii="Times New Roman" w:hAnsi="Times New Roman"/>
          <w:color w:val="000000"/>
          <w:sz w:val="24"/>
          <w:szCs w:val="24"/>
        </w:rPr>
        <w:t>посредством официального сайта муниципального образования Пономаревский</w:t>
      </w:r>
      <w:r w:rsidRPr="00361D77">
        <w:rPr>
          <w:rFonts w:ascii="Times New Roman" w:hAnsi="Times New Roman"/>
          <w:bCs/>
          <w:color w:val="000000"/>
          <w:sz w:val="24"/>
          <w:szCs w:val="24"/>
        </w:rPr>
        <w:t xml:space="preserve"> сельсовет Пономаревского района </w:t>
      </w:r>
      <w:r w:rsidRPr="00361D77">
        <w:rPr>
          <w:rFonts w:ascii="Times New Roman" w:hAnsi="Times New Roman"/>
          <w:bCs/>
          <w:color w:val="000000"/>
          <w:kern w:val="2"/>
          <w:sz w:val="24"/>
          <w:szCs w:val="24"/>
          <w:u w:val="single"/>
          <w:lang w:val="en-US"/>
        </w:rPr>
        <w:t>https</w:t>
      </w:r>
      <w:r w:rsidRPr="00361D77">
        <w:rPr>
          <w:rFonts w:ascii="Times New Roman" w:hAnsi="Times New Roman"/>
          <w:bCs/>
          <w:color w:val="000000"/>
          <w:kern w:val="2"/>
          <w:sz w:val="24"/>
          <w:szCs w:val="24"/>
          <w:u w:val="single"/>
        </w:rPr>
        <w:t>://пономарёвка.рф/</w:t>
      </w:r>
      <w:r w:rsidRPr="00361D77">
        <w:rPr>
          <w:rFonts w:ascii="Times New Roman" w:hAnsi="Times New Roman"/>
          <w:color w:val="000000"/>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7F1EFC" w:rsidRPr="00361D77" w:rsidRDefault="007F1EFC" w:rsidP="007F1EFC">
      <w:pPr>
        <w:spacing w:after="0" w:line="240" w:lineRule="auto"/>
        <w:ind w:firstLine="709"/>
        <w:jc w:val="both"/>
        <w:rPr>
          <w:rFonts w:ascii="Times New Roman" w:hAnsi="Times New Roman"/>
          <w:color w:val="000000"/>
          <w:sz w:val="24"/>
          <w:szCs w:val="24"/>
        </w:rPr>
      </w:pPr>
      <w:r w:rsidRPr="00361D77">
        <w:rPr>
          <w:rFonts w:ascii="Times New Roman" w:hAnsi="Times New Roman"/>
          <w:color w:val="000000"/>
          <w:sz w:val="24"/>
          <w:szCs w:val="24"/>
        </w:rPr>
        <w:t>3. В предложении по проекту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должны быть указаны фамилия, имя, отчество, адрес постоянного места жительства лица, вносящего данное предложение.</w:t>
      </w:r>
    </w:p>
    <w:p w:rsidR="007F1EFC" w:rsidRPr="00361D77" w:rsidRDefault="007F1EFC" w:rsidP="007F1EFC">
      <w:pPr>
        <w:spacing w:after="0" w:line="240" w:lineRule="auto"/>
        <w:ind w:firstLine="709"/>
        <w:jc w:val="both"/>
        <w:rPr>
          <w:rFonts w:ascii="Times New Roman" w:hAnsi="Times New Roman"/>
          <w:color w:val="000000"/>
          <w:sz w:val="24"/>
          <w:szCs w:val="24"/>
        </w:rPr>
      </w:pPr>
      <w:bookmarkStart w:id="8" w:name="sub_1204"/>
      <w:bookmarkEnd w:id="7"/>
      <w:r w:rsidRPr="00361D77">
        <w:rPr>
          <w:rFonts w:ascii="Times New Roman" w:hAnsi="Times New Roman"/>
          <w:color w:val="000000"/>
          <w:sz w:val="24"/>
          <w:szCs w:val="24"/>
        </w:rPr>
        <w:t>4. В предложении должен быть указан номер статьи проекта решения «Об исполнении бюджета муниципального образования Пономаревский сельсовет Пономаревского района Оренбургской области за 2023 год», в которую предлагается внести изменения и дополнения.</w:t>
      </w:r>
    </w:p>
    <w:p w:rsidR="007F1EFC" w:rsidRPr="00361D77" w:rsidRDefault="007F1EFC" w:rsidP="007F1EFC">
      <w:pPr>
        <w:spacing w:after="0" w:line="240" w:lineRule="auto"/>
        <w:ind w:firstLine="709"/>
        <w:jc w:val="both"/>
        <w:rPr>
          <w:rFonts w:ascii="Times New Roman" w:hAnsi="Times New Roman"/>
          <w:color w:val="000000"/>
          <w:sz w:val="24"/>
          <w:szCs w:val="24"/>
        </w:rPr>
      </w:pPr>
      <w:bookmarkStart w:id="9" w:name="sub_1205"/>
      <w:bookmarkEnd w:id="8"/>
      <w:r w:rsidRPr="00361D77">
        <w:rPr>
          <w:rFonts w:ascii="Times New Roman" w:hAnsi="Times New Roman"/>
          <w:color w:val="000000"/>
          <w:sz w:val="24"/>
          <w:szCs w:val="24"/>
        </w:rPr>
        <w:t>5. Предложение, внесенное по проекту решения «Об исполнении бюджета муниципального образования Пономаревский сельсовет Пономаревского района Оренбургской области за 2023 год»,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7F1EFC" w:rsidRPr="00361D77" w:rsidRDefault="007F1EFC" w:rsidP="007F1EFC">
      <w:pPr>
        <w:pStyle w:val="a7"/>
        <w:ind w:firstLine="709"/>
        <w:jc w:val="both"/>
        <w:rPr>
          <w:rFonts w:ascii="Times New Roman" w:hAnsi="Times New Roman"/>
          <w:color w:val="000000"/>
          <w:sz w:val="24"/>
          <w:szCs w:val="24"/>
        </w:rPr>
      </w:pPr>
      <w:r w:rsidRPr="00361D77">
        <w:rPr>
          <w:rFonts w:ascii="Times New Roman" w:hAnsi="Times New Roman"/>
          <w:color w:val="000000"/>
          <w:sz w:val="24"/>
          <w:szCs w:val="24"/>
        </w:rPr>
        <w:t xml:space="preserve">Замечания и предложения, поступившие от жителей муниципального образования </w:t>
      </w:r>
      <w:r w:rsidRPr="00361D77">
        <w:rPr>
          <w:rFonts w:ascii="Times New Roman" w:hAnsi="Times New Roman"/>
          <w:bCs/>
          <w:color w:val="000000"/>
          <w:sz w:val="24"/>
          <w:szCs w:val="24"/>
        </w:rPr>
        <w:t>Пономаревский сельсовет Пономаревского района</w:t>
      </w:r>
      <w:r w:rsidRPr="00361D77">
        <w:rPr>
          <w:rFonts w:ascii="Times New Roman" w:hAnsi="Times New Roman"/>
          <w:color w:val="000000"/>
          <w:sz w:val="24"/>
          <w:szCs w:val="24"/>
        </w:rPr>
        <w:t xml:space="preserve">, посредством официального сайта муниципального образования </w:t>
      </w:r>
      <w:r w:rsidRPr="00361D77">
        <w:rPr>
          <w:rFonts w:ascii="Times New Roman" w:hAnsi="Times New Roman"/>
          <w:bCs/>
          <w:color w:val="000000"/>
          <w:sz w:val="24"/>
          <w:szCs w:val="24"/>
        </w:rPr>
        <w:t>Пономаревский сельсовет Пономаревского района</w:t>
      </w:r>
      <w:r w:rsidRPr="00361D77">
        <w:rPr>
          <w:rFonts w:ascii="Times New Roman" w:hAnsi="Times New Roman"/>
          <w:color w:val="000000"/>
          <w:sz w:val="24"/>
          <w:szCs w:val="24"/>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доводятся до присутствующих участников публичных слушаний лицом, ответственным за их подготовку и проведение, либо докладчиком вопроса. </w:t>
      </w:r>
    </w:p>
    <w:p w:rsidR="007F1EFC" w:rsidRPr="00361D77" w:rsidRDefault="007F1EFC" w:rsidP="007F1EFC">
      <w:pPr>
        <w:spacing w:after="0" w:line="240" w:lineRule="auto"/>
        <w:ind w:firstLine="709"/>
        <w:jc w:val="both"/>
        <w:rPr>
          <w:rFonts w:ascii="Times New Roman" w:hAnsi="Times New Roman"/>
          <w:color w:val="000000"/>
          <w:sz w:val="24"/>
          <w:szCs w:val="24"/>
        </w:rPr>
      </w:pPr>
      <w:bookmarkStart w:id="10" w:name="sub_1206"/>
      <w:bookmarkEnd w:id="9"/>
      <w:r w:rsidRPr="00361D77">
        <w:rPr>
          <w:rFonts w:ascii="Times New Roman" w:hAnsi="Times New Roman"/>
          <w:color w:val="000000"/>
          <w:sz w:val="24"/>
          <w:szCs w:val="24"/>
        </w:rPr>
        <w:t>6.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7F1EFC" w:rsidRPr="00361D77" w:rsidRDefault="007F1EFC" w:rsidP="007F1EFC">
      <w:pPr>
        <w:spacing w:after="0" w:line="240" w:lineRule="auto"/>
        <w:ind w:firstLine="709"/>
        <w:jc w:val="both"/>
        <w:rPr>
          <w:rFonts w:ascii="Times New Roman" w:hAnsi="Times New Roman"/>
          <w:color w:val="000000"/>
          <w:sz w:val="24"/>
          <w:szCs w:val="24"/>
        </w:rPr>
      </w:pPr>
      <w:bookmarkStart w:id="11" w:name="sub_1207"/>
      <w:bookmarkEnd w:id="10"/>
      <w:r w:rsidRPr="00361D77">
        <w:rPr>
          <w:rFonts w:ascii="Times New Roman" w:hAnsi="Times New Roman"/>
          <w:color w:val="000000"/>
          <w:sz w:val="24"/>
          <w:szCs w:val="24"/>
        </w:rPr>
        <w:t xml:space="preserve">7. Результаты рассмотрения предложения, внесенного по проекту решения Совета депутатов "Об исполнении бюджета муниципального образования Пономаревский </w:t>
      </w:r>
      <w:r w:rsidRPr="00361D77">
        <w:rPr>
          <w:rFonts w:ascii="Times New Roman" w:hAnsi="Times New Roman"/>
          <w:color w:val="000000"/>
          <w:sz w:val="24"/>
          <w:szCs w:val="24"/>
        </w:rPr>
        <w:lastRenderedPageBreak/>
        <w:t>сельсовет Пономаревского района Оренбургской области за 2023 год" должны быть официально в письменной форме доведены до лица, внесшего данное предложение.</w:t>
      </w:r>
    </w:p>
    <w:p w:rsidR="007F1EFC" w:rsidRPr="00361D77" w:rsidRDefault="007F1EFC" w:rsidP="007F1EFC">
      <w:pPr>
        <w:pStyle w:val="a7"/>
        <w:ind w:firstLine="709"/>
        <w:jc w:val="both"/>
        <w:rPr>
          <w:rFonts w:ascii="Times New Roman" w:hAnsi="Times New Roman"/>
          <w:color w:val="000000"/>
          <w:sz w:val="24"/>
          <w:szCs w:val="24"/>
        </w:rPr>
      </w:pPr>
      <w:bookmarkStart w:id="12" w:name="sub_1208"/>
      <w:bookmarkEnd w:id="11"/>
      <w:r w:rsidRPr="00361D77">
        <w:rPr>
          <w:rFonts w:ascii="Times New Roman" w:hAnsi="Times New Roman"/>
          <w:color w:val="000000"/>
          <w:sz w:val="24"/>
          <w:szCs w:val="24"/>
        </w:rPr>
        <w:t xml:space="preserve">8. Срок внесения предложений по проекту решения Совета депутатов " Об исполнении бюджета муниципального образования Пономаревский сельсовет Пономаревского района Оренбургской области за 2023 год " - 15 дней после дня его обнародования в установленном порядке и размещения на официальном сайте муниципального образования </w:t>
      </w:r>
      <w:r w:rsidRPr="00361D77">
        <w:rPr>
          <w:rFonts w:ascii="Times New Roman" w:hAnsi="Times New Roman"/>
          <w:bCs/>
          <w:color w:val="000000"/>
          <w:sz w:val="24"/>
          <w:szCs w:val="24"/>
        </w:rPr>
        <w:t>Пономаревский сельсовет Пономаревского района</w:t>
      </w:r>
      <w:r w:rsidRPr="00361D77">
        <w:rPr>
          <w:rFonts w:ascii="Times New Roman" w:hAnsi="Times New Roman"/>
          <w:color w:val="000000"/>
          <w:sz w:val="24"/>
          <w:szCs w:val="24"/>
        </w:rPr>
        <w:t>.</w:t>
      </w:r>
      <w:bookmarkEnd w:id="12"/>
    </w:p>
    <w:p w:rsidR="007F1EFC" w:rsidRPr="00361D77" w:rsidRDefault="007F1EFC" w:rsidP="007F1EFC">
      <w:pPr>
        <w:spacing w:after="0" w:line="240" w:lineRule="auto"/>
        <w:ind w:left="142"/>
        <w:rPr>
          <w:rFonts w:ascii="Times New Roman" w:hAnsi="Times New Roman"/>
          <w:sz w:val="24"/>
          <w:szCs w:val="24"/>
        </w:rPr>
      </w:pPr>
    </w:p>
    <w:p w:rsidR="00D2712B" w:rsidRPr="00361D77" w:rsidRDefault="00D2712B">
      <w:pPr>
        <w:rPr>
          <w:rFonts w:ascii="Times New Roman" w:hAnsi="Times New Roman"/>
          <w:sz w:val="24"/>
          <w:szCs w:val="24"/>
        </w:rPr>
      </w:pPr>
    </w:p>
    <w:p w:rsidR="00D2712B" w:rsidRPr="00361D77" w:rsidRDefault="00D2712B">
      <w:pPr>
        <w:rPr>
          <w:rFonts w:ascii="Times New Roman" w:hAnsi="Times New Roman"/>
          <w:sz w:val="24"/>
          <w:szCs w:val="24"/>
        </w:rPr>
      </w:pPr>
    </w:p>
    <w:p w:rsidR="00D2712B" w:rsidRPr="00361D77" w:rsidRDefault="00D2712B">
      <w:pPr>
        <w:rPr>
          <w:rFonts w:ascii="Times New Roman" w:hAnsi="Times New Roman"/>
          <w:sz w:val="24"/>
          <w:szCs w:val="24"/>
        </w:rPr>
      </w:pPr>
    </w:p>
    <w:p w:rsidR="00394BDD" w:rsidRPr="00361D77" w:rsidRDefault="00BE7BF8">
      <w:pP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50165</wp:posOffset>
                </wp:positionV>
                <wp:extent cx="5867400" cy="29349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34970"/>
                        </a:xfrm>
                        <a:prstGeom prst="plaque">
                          <a:avLst>
                            <a:gd name="adj" fmla="val 16667"/>
                          </a:avLst>
                        </a:prstGeom>
                        <a:solidFill>
                          <a:srgbClr val="FFFFFF"/>
                        </a:solidFill>
                        <a:ln w="9525">
                          <a:solidFill>
                            <a:srgbClr val="000000"/>
                          </a:solidFill>
                          <a:miter lim="800000"/>
                          <a:headEnd/>
                          <a:tailEnd/>
                        </a:ln>
                      </wps:spPr>
                      <wps:txbx>
                        <w:txbxContent>
                          <w:tbl>
                            <w:tblPr>
                              <w:tblStyle w:val="10"/>
                              <w:tblW w:w="0" w:type="auto"/>
                              <w:tblLook w:val="04A0" w:firstRow="1" w:lastRow="0" w:firstColumn="1" w:lastColumn="0" w:noHBand="0" w:noVBand="1"/>
                            </w:tblPr>
                            <w:tblGrid>
                              <w:gridCol w:w="4041"/>
                              <w:gridCol w:w="4038"/>
                            </w:tblGrid>
                            <w:tr w:rsidR="00666D9A" w:rsidRPr="00394BDD" w:rsidTr="00A549EA">
                              <w:tc>
                                <w:tcPr>
                                  <w:tcW w:w="4057" w:type="dxa"/>
                                </w:tcPr>
                                <w:p w:rsidR="00666D9A" w:rsidRPr="00394BDD" w:rsidRDefault="00666D9A" w:rsidP="00584A82">
                                  <w:pPr>
                                    <w:jc w:val="both"/>
                                    <w:rPr>
                                      <w:rFonts w:ascii="Times New Roman" w:hAnsi="Times New Roman"/>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r w:rsidRPr="00394BDD">
                                    <w:rPr>
                                      <w:rFonts w:ascii="Times New Roman" w:hAnsi="Times New Roman"/>
                                    </w:rPr>
                                    <w:t>Ответственный за выпуск: Барышев М.В.</w:t>
                                  </w:r>
                                </w:p>
                              </w:tc>
                              <w:tc>
                                <w:tcPr>
                                  <w:tcW w:w="4059" w:type="dxa"/>
                                  <w:vMerge w:val="restart"/>
                                </w:tcPr>
                                <w:p w:rsidR="00666D9A" w:rsidRPr="00394BDD" w:rsidRDefault="00666D9A"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666D9A" w:rsidRDefault="00666D9A"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666D9A" w:rsidRPr="00BC1CEA" w:rsidRDefault="00666D9A"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666D9A" w:rsidRDefault="00666D9A"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666D9A" w:rsidRPr="00394BDD" w:rsidRDefault="00666D9A" w:rsidP="00584A82">
                                  <w:pPr>
                                    <w:jc w:val="both"/>
                                    <w:rPr>
                                      <w:rFonts w:ascii="Times New Roman" w:hAnsi="Times New Roman"/>
                                    </w:rPr>
                                  </w:pPr>
                                </w:p>
                              </w:tc>
                            </w:tr>
                            <w:tr w:rsidR="00666D9A" w:rsidRPr="00394BDD" w:rsidTr="00A549EA">
                              <w:tc>
                                <w:tcPr>
                                  <w:tcW w:w="4057" w:type="dxa"/>
                                </w:tcPr>
                                <w:p w:rsidR="00666D9A" w:rsidRPr="00394BDD" w:rsidRDefault="00666D9A"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666D9A" w:rsidRPr="00394BDD" w:rsidRDefault="00666D9A" w:rsidP="00584A82">
                                  <w:pPr>
                                    <w:jc w:val="both"/>
                                    <w:rPr>
                                      <w:rFonts w:ascii="Times New Roman" w:hAnsi="Times New Roman"/>
                                      <w:lang w:val="en-US"/>
                                    </w:rPr>
                                  </w:pPr>
                                  <w:r w:rsidRPr="00394BDD">
                                    <w:rPr>
                                      <w:rFonts w:ascii="Times New Roman" w:hAnsi="Times New Roman"/>
                                      <w:lang w:val="en-US"/>
                                    </w:rPr>
                                    <w:t xml:space="preserve">E-mail: </w:t>
                                  </w:r>
                                  <w:hyperlink r:id="rId12" w:history="1">
                                    <w:r w:rsidRPr="00394BDD">
                                      <w:rPr>
                                        <w:rStyle w:val="a4"/>
                                        <w:rFonts w:ascii="Times New Roman" w:hAnsi="Times New Roman"/>
                                        <w:lang w:val="en-US"/>
                                      </w:rPr>
                                      <w:t>pvi3@mail.ru</w:t>
                                    </w:r>
                                  </w:hyperlink>
                                </w:p>
                                <w:p w:rsidR="00666D9A" w:rsidRPr="00DB5CFB" w:rsidRDefault="00666D9A"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059" w:type="dxa"/>
                                  <w:vMerge/>
                                </w:tcPr>
                                <w:p w:rsidR="00666D9A" w:rsidRPr="00394BDD" w:rsidRDefault="00666D9A" w:rsidP="00584A82">
                                  <w:pPr>
                                    <w:jc w:val="both"/>
                                    <w:rPr>
                                      <w:rFonts w:ascii="Times New Roman" w:hAnsi="Times New Roman"/>
                                      <w:lang w:val="en-US"/>
                                    </w:rPr>
                                  </w:pPr>
                                </w:p>
                              </w:tc>
                            </w:tr>
                          </w:tbl>
                          <w:p w:rsidR="00666D9A" w:rsidRPr="00584A82" w:rsidRDefault="00666D9A"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6.45pt;margin-top:3.95pt;width:462pt;height:2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">
                <v:textbox>
                  <w:txbxContent>
                    <w:tbl>
                      <w:tblPr>
                        <w:tblStyle w:val="10"/>
                        <w:tblW w:w="0" w:type="auto"/>
                        <w:tblLook w:val="04A0" w:firstRow="1" w:lastRow="0" w:firstColumn="1" w:lastColumn="0" w:noHBand="0" w:noVBand="1"/>
                      </w:tblPr>
                      <w:tblGrid>
                        <w:gridCol w:w="4041"/>
                        <w:gridCol w:w="4038"/>
                      </w:tblGrid>
                      <w:tr w:rsidR="00666D9A" w:rsidRPr="00394BDD" w:rsidTr="00A549EA">
                        <w:tc>
                          <w:tcPr>
                            <w:tcW w:w="4057" w:type="dxa"/>
                          </w:tcPr>
                          <w:p w:rsidR="00666D9A" w:rsidRPr="00394BDD" w:rsidRDefault="00666D9A" w:rsidP="00584A82">
                            <w:pPr>
                              <w:jc w:val="both"/>
                              <w:rPr>
                                <w:rFonts w:ascii="Times New Roman" w:hAnsi="Times New Roman"/>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r w:rsidRPr="00394BDD">
                              <w:rPr>
                                <w:rFonts w:ascii="Times New Roman" w:hAnsi="Times New Roman"/>
                              </w:rPr>
                              <w:t>Ответственный за выпуск: Барышев М.В.</w:t>
                            </w:r>
                          </w:p>
                        </w:tc>
                        <w:tc>
                          <w:tcPr>
                            <w:tcW w:w="4059" w:type="dxa"/>
                            <w:vMerge w:val="restart"/>
                          </w:tcPr>
                          <w:p w:rsidR="00666D9A" w:rsidRPr="00394BDD" w:rsidRDefault="00666D9A"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666D9A" w:rsidRDefault="00666D9A"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666D9A" w:rsidRPr="00BC1CEA" w:rsidRDefault="00666D9A"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666D9A" w:rsidRDefault="00666D9A"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666D9A" w:rsidRPr="00394BDD" w:rsidRDefault="00666D9A" w:rsidP="00584A82">
                            <w:pPr>
                              <w:jc w:val="both"/>
                              <w:rPr>
                                <w:rFonts w:ascii="Times New Roman" w:hAnsi="Times New Roman"/>
                              </w:rPr>
                            </w:pPr>
                          </w:p>
                        </w:tc>
                      </w:tr>
                      <w:tr w:rsidR="00666D9A" w:rsidRPr="00394BDD" w:rsidTr="00A549EA">
                        <w:tc>
                          <w:tcPr>
                            <w:tcW w:w="4057" w:type="dxa"/>
                          </w:tcPr>
                          <w:p w:rsidR="00666D9A" w:rsidRPr="00394BDD" w:rsidRDefault="00666D9A"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666D9A" w:rsidRPr="00394BDD" w:rsidRDefault="00666D9A" w:rsidP="00584A82">
                            <w:pPr>
                              <w:jc w:val="both"/>
                              <w:rPr>
                                <w:rFonts w:ascii="Times New Roman" w:hAnsi="Times New Roman"/>
                                <w:lang w:val="en-US"/>
                              </w:rPr>
                            </w:pPr>
                            <w:r w:rsidRPr="00394BDD">
                              <w:rPr>
                                <w:rFonts w:ascii="Times New Roman" w:hAnsi="Times New Roman"/>
                                <w:lang w:val="en-US"/>
                              </w:rPr>
                              <w:t xml:space="preserve">E-mail: </w:t>
                            </w:r>
                            <w:hyperlink r:id="rId13" w:history="1">
                              <w:r w:rsidRPr="00394BDD">
                                <w:rPr>
                                  <w:rStyle w:val="a4"/>
                                  <w:rFonts w:ascii="Times New Roman" w:hAnsi="Times New Roman"/>
                                  <w:lang w:val="en-US"/>
                                </w:rPr>
                                <w:t>pvi3@mail.ru</w:t>
                              </w:r>
                            </w:hyperlink>
                          </w:p>
                          <w:p w:rsidR="00666D9A" w:rsidRPr="00DB5CFB" w:rsidRDefault="00666D9A"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059" w:type="dxa"/>
                            <w:vMerge/>
                          </w:tcPr>
                          <w:p w:rsidR="00666D9A" w:rsidRPr="00394BDD" w:rsidRDefault="00666D9A" w:rsidP="00584A82">
                            <w:pPr>
                              <w:jc w:val="both"/>
                              <w:rPr>
                                <w:rFonts w:ascii="Times New Roman" w:hAnsi="Times New Roman"/>
                                <w:lang w:val="en-US"/>
                              </w:rPr>
                            </w:pPr>
                          </w:p>
                        </w:tc>
                      </w:tr>
                    </w:tbl>
                    <w:p w:rsidR="00666D9A" w:rsidRPr="00584A82" w:rsidRDefault="00666D9A" w:rsidP="00584A82">
                      <w:pPr>
                        <w:jc w:val="both"/>
                        <w:rPr>
                          <w:lang w:val="en-US"/>
                        </w:rPr>
                      </w:pPr>
                    </w:p>
                  </w:txbxContent>
                </v:textbox>
              </v:shape>
            </w:pict>
          </mc:Fallback>
        </mc:AlternateContent>
      </w:r>
    </w:p>
    <w:p w:rsidR="00584A82" w:rsidRPr="00361D77" w:rsidRDefault="00584A82">
      <w:pPr>
        <w:rPr>
          <w:rFonts w:ascii="Times New Roman" w:hAnsi="Times New Roman"/>
          <w:sz w:val="24"/>
          <w:szCs w:val="24"/>
        </w:rPr>
      </w:pPr>
    </w:p>
    <w:sectPr w:rsidR="00584A82" w:rsidRPr="00361D77" w:rsidSect="00363585">
      <w:pgSz w:w="11906" w:h="16838"/>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5F33A3"/>
    <w:multiLevelType w:val="hybridMultilevel"/>
    <w:tmpl w:val="636EE6EE"/>
    <w:lvl w:ilvl="0" w:tplc="C11849BE">
      <w:start w:val="1"/>
      <w:numFmt w:val="decimal"/>
      <w:lvlText w:val="%1."/>
      <w:lvlJc w:val="left"/>
      <w:pPr>
        <w:ind w:left="975" w:hanging="408"/>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C26151D"/>
    <w:multiLevelType w:val="multilevel"/>
    <w:tmpl w:val="7D20B75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4A0078"/>
    <w:multiLevelType w:val="multilevel"/>
    <w:tmpl w:val="65C25E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BB5CC6"/>
    <w:multiLevelType w:val="multilevel"/>
    <w:tmpl w:val="E210398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AD4336"/>
    <w:multiLevelType w:val="multilevel"/>
    <w:tmpl w:val="3D8699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2B65E6"/>
    <w:multiLevelType w:val="hybridMultilevel"/>
    <w:tmpl w:val="ED0A1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595A9E"/>
    <w:multiLevelType w:val="hybridMultilevel"/>
    <w:tmpl w:val="636EE6EE"/>
    <w:lvl w:ilvl="0" w:tplc="C11849BE">
      <w:start w:val="1"/>
      <w:numFmt w:val="decimal"/>
      <w:lvlText w:val="%1."/>
      <w:lvlJc w:val="left"/>
      <w:pPr>
        <w:ind w:left="976" w:hanging="408"/>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9">
    <w:nsid w:val="3F2C2B8C"/>
    <w:multiLevelType w:val="hybridMultilevel"/>
    <w:tmpl w:val="498ABE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CD6441F"/>
    <w:multiLevelType w:val="multilevel"/>
    <w:tmpl w:val="281C173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6">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8">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C7357C2"/>
    <w:multiLevelType w:val="hybridMultilevel"/>
    <w:tmpl w:val="FF14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EDA5EAD"/>
    <w:multiLevelType w:val="hybridMultilevel"/>
    <w:tmpl w:val="B8507D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33">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4">
    <w:nsid w:val="7FD136AA"/>
    <w:multiLevelType w:val="multilevel"/>
    <w:tmpl w:val="C97E7B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1"/>
  </w:num>
  <w:num w:numId="7">
    <w:abstractNumId w:val="4"/>
  </w:num>
  <w:num w:numId="8">
    <w:abstractNumId w:val="33"/>
  </w:num>
  <w:num w:numId="9">
    <w:abstractNumId w:val="25"/>
  </w:num>
  <w:num w:numId="10">
    <w:abstractNumId w:val="26"/>
  </w:num>
  <w:num w:numId="11">
    <w:abstractNumId w:val="0"/>
  </w:num>
  <w:num w:numId="12">
    <w:abstractNumId w:val="11"/>
  </w:num>
  <w:num w:numId="13">
    <w:abstractNumId w:val="28"/>
  </w:num>
  <w:num w:numId="14">
    <w:abstractNumId w:val="18"/>
  </w:num>
  <w:num w:numId="15">
    <w:abstractNumId w:val="27"/>
  </w:num>
  <w:num w:numId="16">
    <w:abstractNumId w:val="15"/>
  </w:num>
  <w:num w:numId="17">
    <w:abstractNumId w:val="30"/>
  </w:num>
  <w:num w:numId="18">
    <w:abstractNumId w:val="12"/>
  </w:num>
  <w:num w:numId="19">
    <w:abstractNumId w:val="29"/>
  </w:num>
  <w:num w:numId="20">
    <w:abstractNumId w:val="7"/>
  </w:num>
  <w:num w:numId="21">
    <w:abstractNumId w:val="9"/>
  </w:num>
  <w:num w:numId="22">
    <w:abstractNumId w:val="23"/>
  </w:num>
  <w:num w:numId="23">
    <w:abstractNumId w:val="20"/>
  </w:num>
  <w:num w:numId="24">
    <w:abstractNumId w:val="16"/>
  </w:num>
  <w:num w:numId="25">
    <w:abstractNumId w:val="8"/>
  </w:num>
  <w:num w:numId="26">
    <w:abstractNumId w:val="24"/>
  </w:num>
  <w:num w:numId="27">
    <w:abstractNumId w:val="2"/>
  </w:num>
  <w:num w:numId="28">
    <w:abstractNumId w:val="10"/>
  </w:num>
  <w:num w:numId="29">
    <w:abstractNumId w:val="22"/>
  </w:num>
  <w:num w:numId="30">
    <w:abstractNumId w:val="34"/>
  </w:num>
  <w:num w:numId="31">
    <w:abstractNumId w:val="1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25DEC"/>
    <w:rsid w:val="000435C4"/>
    <w:rsid w:val="00052FF8"/>
    <w:rsid w:val="000864B9"/>
    <w:rsid w:val="000865ED"/>
    <w:rsid w:val="00091A77"/>
    <w:rsid w:val="000939CE"/>
    <w:rsid w:val="000C1468"/>
    <w:rsid w:val="000C498E"/>
    <w:rsid w:val="000D2F74"/>
    <w:rsid w:val="000D4BAB"/>
    <w:rsid w:val="000E6DF0"/>
    <w:rsid w:val="000E7780"/>
    <w:rsid w:val="00101C4A"/>
    <w:rsid w:val="00113A48"/>
    <w:rsid w:val="00126852"/>
    <w:rsid w:val="0013321B"/>
    <w:rsid w:val="00135A00"/>
    <w:rsid w:val="00142B38"/>
    <w:rsid w:val="0014429D"/>
    <w:rsid w:val="00167DE6"/>
    <w:rsid w:val="00174D7C"/>
    <w:rsid w:val="0018572A"/>
    <w:rsid w:val="00191E17"/>
    <w:rsid w:val="001A57BD"/>
    <w:rsid w:val="001B581C"/>
    <w:rsid w:val="001C267C"/>
    <w:rsid w:val="001E28DB"/>
    <w:rsid w:val="001E5674"/>
    <w:rsid w:val="001F2E53"/>
    <w:rsid w:val="001F64EA"/>
    <w:rsid w:val="00202ECB"/>
    <w:rsid w:val="002103A7"/>
    <w:rsid w:val="0021399D"/>
    <w:rsid w:val="00214F13"/>
    <w:rsid w:val="00221357"/>
    <w:rsid w:val="002270F2"/>
    <w:rsid w:val="00230C23"/>
    <w:rsid w:val="00234F62"/>
    <w:rsid w:val="00243338"/>
    <w:rsid w:val="00250D44"/>
    <w:rsid w:val="002849DD"/>
    <w:rsid w:val="002A6C0D"/>
    <w:rsid w:val="002C4E25"/>
    <w:rsid w:val="002D3C18"/>
    <w:rsid w:val="002D50E0"/>
    <w:rsid w:val="002D690A"/>
    <w:rsid w:val="002F16C3"/>
    <w:rsid w:val="002F4C0E"/>
    <w:rsid w:val="002F56D3"/>
    <w:rsid w:val="00301F56"/>
    <w:rsid w:val="00306995"/>
    <w:rsid w:val="003161BF"/>
    <w:rsid w:val="00330807"/>
    <w:rsid w:val="00330CCB"/>
    <w:rsid w:val="00341ED3"/>
    <w:rsid w:val="00343EF3"/>
    <w:rsid w:val="0034799B"/>
    <w:rsid w:val="003548D2"/>
    <w:rsid w:val="003604D9"/>
    <w:rsid w:val="00361D77"/>
    <w:rsid w:val="00363585"/>
    <w:rsid w:val="003859C6"/>
    <w:rsid w:val="00394BDD"/>
    <w:rsid w:val="003A5C1E"/>
    <w:rsid w:val="003B6B4D"/>
    <w:rsid w:val="003D29D2"/>
    <w:rsid w:val="003E13AA"/>
    <w:rsid w:val="003E37C3"/>
    <w:rsid w:val="003E4873"/>
    <w:rsid w:val="003E5833"/>
    <w:rsid w:val="003E6666"/>
    <w:rsid w:val="00413493"/>
    <w:rsid w:val="004224CC"/>
    <w:rsid w:val="00425D11"/>
    <w:rsid w:val="0043654F"/>
    <w:rsid w:val="00443EC6"/>
    <w:rsid w:val="004448D6"/>
    <w:rsid w:val="00454B03"/>
    <w:rsid w:val="00456B20"/>
    <w:rsid w:val="00457CC4"/>
    <w:rsid w:val="00470CE8"/>
    <w:rsid w:val="00472456"/>
    <w:rsid w:val="00477713"/>
    <w:rsid w:val="004810DB"/>
    <w:rsid w:val="004959BC"/>
    <w:rsid w:val="004A04F6"/>
    <w:rsid w:val="004A443E"/>
    <w:rsid w:val="004C005E"/>
    <w:rsid w:val="004C0CCA"/>
    <w:rsid w:val="004C40E3"/>
    <w:rsid w:val="004D4BEB"/>
    <w:rsid w:val="004F1719"/>
    <w:rsid w:val="004F569B"/>
    <w:rsid w:val="005042E2"/>
    <w:rsid w:val="005075D8"/>
    <w:rsid w:val="00511430"/>
    <w:rsid w:val="00515BB5"/>
    <w:rsid w:val="00521C25"/>
    <w:rsid w:val="0052292E"/>
    <w:rsid w:val="00525B52"/>
    <w:rsid w:val="005347AA"/>
    <w:rsid w:val="00560FAC"/>
    <w:rsid w:val="0057792F"/>
    <w:rsid w:val="00584A82"/>
    <w:rsid w:val="00597D64"/>
    <w:rsid w:val="005A3223"/>
    <w:rsid w:val="005B014B"/>
    <w:rsid w:val="005B3A67"/>
    <w:rsid w:val="005B6F9E"/>
    <w:rsid w:val="005B79B0"/>
    <w:rsid w:val="005C2420"/>
    <w:rsid w:val="005C71FD"/>
    <w:rsid w:val="005D6E40"/>
    <w:rsid w:val="005E7CB1"/>
    <w:rsid w:val="005F233C"/>
    <w:rsid w:val="00600D2B"/>
    <w:rsid w:val="00604DBE"/>
    <w:rsid w:val="0060695E"/>
    <w:rsid w:val="0061421D"/>
    <w:rsid w:val="006151FC"/>
    <w:rsid w:val="00632244"/>
    <w:rsid w:val="0064208E"/>
    <w:rsid w:val="00642540"/>
    <w:rsid w:val="00642C1C"/>
    <w:rsid w:val="0064346D"/>
    <w:rsid w:val="00666D9A"/>
    <w:rsid w:val="00667A51"/>
    <w:rsid w:val="00676702"/>
    <w:rsid w:val="00681982"/>
    <w:rsid w:val="00682FE9"/>
    <w:rsid w:val="0069192B"/>
    <w:rsid w:val="00692DC2"/>
    <w:rsid w:val="006B0F8A"/>
    <w:rsid w:val="006B5062"/>
    <w:rsid w:val="006B60EA"/>
    <w:rsid w:val="006B6CF7"/>
    <w:rsid w:val="006C58E9"/>
    <w:rsid w:val="006C694B"/>
    <w:rsid w:val="006D1D71"/>
    <w:rsid w:val="006D1F46"/>
    <w:rsid w:val="006E0488"/>
    <w:rsid w:val="007246A9"/>
    <w:rsid w:val="00726688"/>
    <w:rsid w:val="00733F0D"/>
    <w:rsid w:val="00756274"/>
    <w:rsid w:val="00765F48"/>
    <w:rsid w:val="00767557"/>
    <w:rsid w:val="00770E92"/>
    <w:rsid w:val="00775717"/>
    <w:rsid w:val="007818FE"/>
    <w:rsid w:val="00785234"/>
    <w:rsid w:val="00794B12"/>
    <w:rsid w:val="00795B3C"/>
    <w:rsid w:val="0079731E"/>
    <w:rsid w:val="007B22F8"/>
    <w:rsid w:val="007F1EFC"/>
    <w:rsid w:val="008135BF"/>
    <w:rsid w:val="00820211"/>
    <w:rsid w:val="00832004"/>
    <w:rsid w:val="0083222A"/>
    <w:rsid w:val="00836D3D"/>
    <w:rsid w:val="00844B6F"/>
    <w:rsid w:val="00854525"/>
    <w:rsid w:val="00861284"/>
    <w:rsid w:val="008628ED"/>
    <w:rsid w:val="00875DD0"/>
    <w:rsid w:val="0088118A"/>
    <w:rsid w:val="008859AB"/>
    <w:rsid w:val="00897D64"/>
    <w:rsid w:val="008B5561"/>
    <w:rsid w:val="008D322F"/>
    <w:rsid w:val="008D4FCC"/>
    <w:rsid w:val="008D5508"/>
    <w:rsid w:val="008E7EF7"/>
    <w:rsid w:val="008F2D83"/>
    <w:rsid w:val="00912D2F"/>
    <w:rsid w:val="00930FB9"/>
    <w:rsid w:val="00932FCC"/>
    <w:rsid w:val="009522FE"/>
    <w:rsid w:val="00954A10"/>
    <w:rsid w:val="00962837"/>
    <w:rsid w:val="0096746E"/>
    <w:rsid w:val="009721D1"/>
    <w:rsid w:val="00975F03"/>
    <w:rsid w:val="00985795"/>
    <w:rsid w:val="00993E25"/>
    <w:rsid w:val="00994FCD"/>
    <w:rsid w:val="009A0284"/>
    <w:rsid w:val="009C594B"/>
    <w:rsid w:val="009C5A36"/>
    <w:rsid w:val="009E0E5C"/>
    <w:rsid w:val="009F25D2"/>
    <w:rsid w:val="009F42C1"/>
    <w:rsid w:val="00A04971"/>
    <w:rsid w:val="00A05424"/>
    <w:rsid w:val="00A06466"/>
    <w:rsid w:val="00A073FB"/>
    <w:rsid w:val="00A07B14"/>
    <w:rsid w:val="00A364C4"/>
    <w:rsid w:val="00A36EEB"/>
    <w:rsid w:val="00A41F76"/>
    <w:rsid w:val="00A42E79"/>
    <w:rsid w:val="00A44F6F"/>
    <w:rsid w:val="00A471FA"/>
    <w:rsid w:val="00A52678"/>
    <w:rsid w:val="00A549EA"/>
    <w:rsid w:val="00A55397"/>
    <w:rsid w:val="00A61F46"/>
    <w:rsid w:val="00A67D63"/>
    <w:rsid w:val="00A71955"/>
    <w:rsid w:val="00A802C2"/>
    <w:rsid w:val="00A84EEC"/>
    <w:rsid w:val="00A86280"/>
    <w:rsid w:val="00A87234"/>
    <w:rsid w:val="00A961E6"/>
    <w:rsid w:val="00AA0E45"/>
    <w:rsid w:val="00AA2962"/>
    <w:rsid w:val="00AA6750"/>
    <w:rsid w:val="00AB114E"/>
    <w:rsid w:val="00AC2184"/>
    <w:rsid w:val="00AD2688"/>
    <w:rsid w:val="00AF41B6"/>
    <w:rsid w:val="00AF77D9"/>
    <w:rsid w:val="00B00E04"/>
    <w:rsid w:val="00B035B1"/>
    <w:rsid w:val="00B13FA9"/>
    <w:rsid w:val="00B278F2"/>
    <w:rsid w:val="00B4503C"/>
    <w:rsid w:val="00B45810"/>
    <w:rsid w:val="00B50003"/>
    <w:rsid w:val="00B50B3B"/>
    <w:rsid w:val="00B52958"/>
    <w:rsid w:val="00B6076B"/>
    <w:rsid w:val="00B61B9C"/>
    <w:rsid w:val="00B64ABD"/>
    <w:rsid w:val="00B74BCC"/>
    <w:rsid w:val="00B750C0"/>
    <w:rsid w:val="00B82648"/>
    <w:rsid w:val="00B84FFD"/>
    <w:rsid w:val="00B92E8F"/>
    <w:rsid w:val="00BA574E"/>
    <w:rsid w:val="00BA5F12"/>
    <w:rsid w:val="00BB5246"/>
    <w:rsid w:val="00BC1CEA"/>
    <w:rsid w:val="00BD79A0"/>
    <w:rsid w:val="00BE2510"/>
    <w:rsid w:val="00BE585A"/>
    <w:rsid w:val="00BE71D6"/>
    <w:rsid w:val="00BE7BF8"/>
    <w:rsid w:val="00BF105D"/>
    <w:rsid w:val="00C049C1"/>
    <w:rsid w:val="00C14850"/>
    <w:rsid w:val="00C20EE5"/>
    <w:rsid w:val="00C24F1B"/>
    <w:rsid w:val="00C266E9"/>
    <w:rsid w:val="00C36FC5"/>
    <w:rsid w:val="00C6772B"/>
    <w:rsid w:val="00C764CE"/>
    <w:rsid w:val="00C814C4"/>
    <w:rsid w:val="00C814C8"/>
    <w:rsid w:val="00CA2962"/>
    <w:rsid w:val="00CB033A"/>
    <w:rsid w:val="00CB1825"/>
    <w:rsid w:val="00CB20FA"/>
    <w:rsid w:val="00CB2AB0"/>
    <w:rsid w:val="00CB5D5A"/>
    <w:rsid w:val="00CC1F8A"/>
    <w:rsid w:val="00CC7881"/>
    <w:rsid w:val="00CF729F"/>
    <w:rsid w:val="00D14280"/>
    <w:rsid w:val="00D202CC"/>
    <w:rsid w:val="00D2712B"/>
    <w:rsid w:val="00D342B0"/>
    <w:rsid w:val="00D4085C"/>
    <w:rsid w:val="00D629ED"/>
    <w:rsid w:val="00D63A80"/>
    <w:rsid w:val="00D72D87"/>
    <w:rsid w:val="00D74190"/>
    <w:rsid w:val="00D755DF"/>
    <w:rsid w:val="00D81E26"/>
    <w:rsid w:val="00D939F4"/>
    <w:rsid w:val="00DA012E"/>
    <w:rsid w:val="00DA75F9"/>
    <w:rsid w:val="00DB5CFB"/>
    <w:rsid w:val="00DB770B"/>
    <w:rsid w:val="00DC215B"/>
    <w:rsid w:val="00DD11DE"/>
    <w:rsid w:val="00DD454A"/>
    <w:rsid w:val="00DF64B9"/>
    <w:rsid w:val="00DF6A93"/>
    <w:rsid w:val="00E0479F"/>
    <w:rsid w:val="00E14FA4"/>
    <w:rsid w:val="00E2454C"/>
    <w:rsid w:val="00E24824"/>
    <w:rsid w:val="00E45BA7"/>
    <w:rsid w:val="00E65BB3"/>
    <w:rsid w:val="00E77156"/>
    <w:rsid w:val="00E8469F"/>
    <w:rsid w:val="00E93BCE"/>
    <w:rsid w:val="00E94B08"/>
    <w:rsid w:val="00E95816"/>
    <w:rsid w:val="00E97C00"/>
    <w:rsid w:val="00EA1F0A"/>
    <w:rsid w:val="00EA3823"/>
    <w:rsid w:val="00EB0A8C"/>
    <w:rsid w:val="00EC28D0"/>
    <w:rsid w:val="00ED5BE2"/>
    <w:rsid w:val="00EF413A"/>
    <w:rsid w:val="00F02F72"/>
    <w:rsid w:val="00F03F78"/>
    <w:rsid w:val="00F079E1"/>
    <w:rsid w:val="00F1669C"/>
    <w:rsid w:val="00F23499"/>
    <w:rsid w:val="00F262BE"/>
    <w:rsid w:val="00F35F1C"/>
    <w:rsid w:val="00F37FAD"/>
    <w:rsid w:val="00F43659"/>
    <w:rsid w:val="00F4440B"/>
    <w:rsid w:val="00F60034"/>
    <w:rsid w:val="00FA0E40"/>
    <w:rsid w:val="00FD400E"/>
    <w:rsid w:val="00FE0A00"/>
    <w:rsid w:val="00FF65F2"/>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uiPriority w:val="99"/>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customStyle="1" w:styleId="Style6">
    <w:name w:val="Style6"/>
    <w:basedOn w:val="a"/>
    <w:rsid w:val="007F1EFC"/>
    <w:pPr>
      <w:widowControl w:val="0"/>
      <w:autoSpaceDE w:val="0"/>
      <w:autoSpaceDN w:val="0"/>
      <w:adjustRightInd w:val="0"/>
      <w:spacing w:after="0" w:line="302" w:lineRule="exact"/>
      <w:ind w:hanging="350"/>
    </w:pPr>
    <w:rPr>
      <w:rFonts w:ascii="Times New Roman" w:hAnsi="Times New Roman"/>
      <w:sz w:val="24"/>
      <w:szCs w:val="24"/>
    </w:rPr>
  </w:style>
  <w:style w:type="paragraph" w:customStyle="1" w:styleId="19">
    <w:name w:val="Абзац списка1"/>
    <w:basedOn w:val="a"/>
    <w:rsid w:val="007F1EFC"/>
    <w:pPr>
      <w:spacing w:after="200" w:line="276" w:lineRule="auto"/>
      <w:ind w:left="720"/>
      <w:contextualSpacing/>
    </w:pPr>
    <w:rPr>
      <w:rFonts w:ascii="Calibri" w:hAnsi="Calibri"/>
    </w:rPr>
  </w:style>
  <w:style w:type="character" w:styleId="aff7">
    <w:name w:val="FollowedHyperlink"/>
    <w:basedOn w:val="a0"/>
    <w:uiPriority w:val="99"/>
    <w:semiHidden/>
    <w:unhideWhenUsed/>
    <w:rsid w:val="00AC2184"/>
    <w:rPr>
      <w:rFonts w:cs="Times New Roman"/>
      <w:color w:val="800080"/>
      <w:u w:val="single"/>
    </w:rPr>
  </w:style>
  <w:style w:type="paragraph" w:styleId="aff8">
    <w:name w:val="caption"/>
    <w:basedOn w:val="a"/>
    <w:uiPriority w:val="35"/>
    <w:semiHidden/>
    <w:unhideWhenUsed/>
    <w:qFormat/>
    <w:rsid w:val="00AC2184"/>
    <w:pPr>
      <w:pBdr>
        <w:top w:val="thinThickSmallGap" w:sz="24" w:space="1" w:color="auto"/>
      </w:pBdr>
      <w:spacing w:after="0" w:line="240" w:lineRule="auto"/>
      <w:ind w:left="-851" w:right="-341"/>
      <w:jc w:val="center"/>
    </w:pPr>
    <w:rPr>
      <w:rFonts w:ascii="Times New Roman" w:hAnsi="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uiPriority w:val="99"/>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customStyle="1" w:styleId="Style6">
    <w:name w:val="Style6"/>
    <w:basedOn w:val="a"/>
    <w:rsid w:val="007F1EFC"/>
    <w:pPr>
      <w:widowControl w:val="0"/>
      <w:autoSpaceDE w:val="0"/>
      <w:autoSpaceDN w:val="0"/>
      <w:adjustRightInd w:val="0"/>
      <w:spacing w:after="0" w:line="302" w:lineRule="exact"/>
      <w:ind w:hanging="350"/>
    </w:pPr>
    <w:rPr>
      <w:rFonts w:ascii="Times New Roman" w:hAnsi="Times New Roman"/>
      <w:sz w:val="24"/>
      <w:szCs w:val="24"/>
    </w:rPr>
  </w:style>
  <w:style w:type="paragraph" w:customStyle="1" w:styleId="19">
    <w:name w:val="Абзац списка1"/>
    <w:basedOn w:val="a"/>
    <w:rsid w:val="007F1EFC"/>
    <w:pPr>
      <w:spacing w:after="200" w:line="276" w:lineRule="auto"/>
      <w:ind w:left="720"/>
      <w:contextualSpacing/>
    </w:pPr>
    <w:rPr>
      <w:rFonts w:ascii="Calibri" w:hAnsi="Calibri"/>
    </w:rPr>
  </w:style>
  <w:style w:type="character" w:styleId="aff7">
    <w:name w:val="FollowedHyperlink"/>
    <w:basedOn w:val="a0"/>
    <w:uiPriority w:val="99"/>
    <w:semiHidden/>
    <w:unhideWhenUsed/>
    <w:rsid w:val="00AC2184"/>
    <w:rPr>
      <w:rFonts w:cs="Times New Roman"/>
      <w:color w:val="800080"/>
      <w:u w:val="single"/>
    </w:rPr>
  </w:style>
  <w:style w:type="paragraph" w:styleId="aff8">
    <w:name w:val="caption"/>
    <w:basedOn w:val="a"/>
    <w:uiPriority w:val="35"/>
    <w:semiHidden/>
    <w:unhideWhenUsed/>
    <w:qFormat/>
    <w:rsid w:val="00AC2184"/>
    <w:pPr>
      <w:pBdr>
        <w:top w:val="thinThickSmallGap" w:sz="24" w:space="1" w:color="auto"/>
      </w:pBdr>
      <w:spacing w:after="0" w:line="240" w:lineRule="auto"/>
      <w:ind w:left="-851" w:right="-341"/>
      <w:jc w:val="center"/>
    </w:pPr>
    <w:rPr>
      <w:rFonts w:ascii="Times New Roman" w:hAnsi="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3299">
      <w:marLeft w:val="0"/>
      <w:marRight w:val="0"/>
      <w:marTop w:val="0"/>
      <w:marBottom w:val="0"/>
      <w:divBdr>
        <w:top w:val="none" w:sz="0" w:space="0" w:color="auto"/>
        <w:left w:val="none" w:sz="0" w:space="0" w:color="auto"/>
        <w:bottom w:val="none" w:sz="0" w:space="0" w:color="auto"/>
        <w:right w:val="none" w:sz="0" w:space="0" w:color="auto"/>
      </w:divBdr>
    </w:div>
    <w:div w:id="1705793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58750/3daa94cc9926e2e565b1a25e159aa46822c39d84/" TargetMode="External"/><Relationship Id="rId13" Type="http://schemas.openxmlformats.org/officeDocument/2006/relationships/hyperlink" Target="mailto:pvi3@mail.ru" TargetMode="External"/><Relationship Id="rId3" Type="http://schemas.openxmlformats.org/officeDocument/2006/relationships/styles" Target="styles.xml"/><Relationship Id="rId7" Type="http://schemas.openxmlformats.org/officeDocument/2006/relationships/hyperlink" Target="https://www.consultant.ru/document/cons_doc_LAW_213122/" TargetMode="External"/><Relationship Id="rId12" Type="http://schemas.openxmlformats.org/officeDocument/2006/relationships/hyperlink" Target="mailto:pvi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6;&#1085;&#1086;&#1084;&#1072;&#1088;&#1105;&#1074;&#1082;&#1072;.&#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sultant.ru/document/cons_doc_LAW_403246/" TargetMode="External"/><Relationship Id="rId4" Type="http://schemas.microsoft.com/office/2007/relationships/stylesWithEffects" Target="stylesWithEffects.xml"/><Relationship Id="rId9" Type="http://schemas.openxmlformats.org/officeDocument/2006/relationships/hyperlink" Target="https://www.consultant.ru/document/cons_doc_LAW_427417/818c0d9e40d63a2b111abf971bd68a59cb7006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58DC-8DD2-4390-88EC-9980F1F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18121</Words>
  <Characters>103291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2024-05-30T07:32:00Z</dcterms:created>
  <dcterms:modified xsi:type="dcterms:W3CDTF">2024-05-30T07:32:00Z</dcterms:modified>
</cp:coreProperties>
</file>