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30" w:rsidRPr="00815B22" w:rsidRDefault="000A2830" w:rsidP="000A2830">
      <w:pPr>
        <w:tabs>
          <w:tab w:val="num" w:pos="-850"/>
        </w:tabs>
        <w:suppressAutoHyphens/>
        <w:autoSpaceDN/>
        <w:jc w:val="center"/>
        <w:outlineLvl w:val="0"/>
        <w:rPr>
          <w:b/>
          <w:color w:val="000000"/>
          <w:kern w:val="32"/>
          <w:sz w:val="26"/>
          <w:szCs w:val="26"/>
          <w:lang w:val="x-none" w:eastAsia="x-none"/>
        </w:rPr>
      </w:pPr>
      <w:r w:rsidRPr="00815B22">
        <w:rPr>
          <w:b/>
          <w:bCs/>
          <w:color w:val="000000"/>
          <w:kern w:val="32"/>
          <w:sz w:val="26"/>
          <w:szCs w:val="26"/>
          <w:lang w:val="x-none" w:eastAsia="x-none"/>
        </w:rPr>
        <w:t>АДМИНИСТРАЦИЯ</w:t>
      </w:r>
    </w:p>
    <w:p w:rsidR="000A2830" w:rsidRPr="00815B22" w:rsidRDefault="000A2830" w:rsidP="000A2830">
      <w:pPr>
        <w:widowControl/>
        <w:autoSpaceDE/>
        <w:autoSpaceDN/>
        <w:jc w:val="center"/>
        <w:rPr>
          <w:b/>
          <w:color w:val="000000"/>
          <w:sz w:val="26"/>
          <w:szCs w:val="26"/>
          <w:lang w:eastAsia="ru-RU"/>
        </w:rPr>
      </w:pPr>
      <w:r w:rsidRPr="00815B22">
        <w:rPr>
          <w:b/>
          <w:color w:val="000000"/>
          <w:sz w:val="26"/>
          <w:szCs w:val="26"/>
          <w:lang w:eastAsia="ru-RU"/>
        </w:rPr>
        <w:t>МУНИЦИПАЛЬНОГО ОБРАЗОВАНИЯ</w:t>
      </w:r>
    </w:p>
    <w:p w:rsidR="000A2830" w:rsidRPr="00815B22" w:rsidRDefault="000A2830" w:rsidP="000A2830">
      <w:pPr>
        <w:widowControl/>
        <w:tabs>
          <w:tab w:val="left" w:pos="900"/>
        </w:tabs>
        <w:autoSpaceDE/>
        <w:autoSpaceDN/>
        <w:jc w:val="center"/>
        <w:rPr>
          <w:b/>
          <w:color w:val="000000"/>
          <w:sz w:val="26"/>
          <w:szCs w:val="26"/>
          <w:lang w:eastAsia="ru-RU"/>
        </w:rPr>
      </w:pPr>
      <w:r w:rsidRPr="00815B22">
        <w:rPr>
          <w:b/>
          <w:color w:val="000000"/>
          <w:sz w:val="26"/>
          <w:szCs w:val="26"/>
          <w:lang w:eastAsia="ru-RU"/>
        </w:rPr>
        <w:t>ПОНОМАРЕВСКИЙ СЕЛЬСОВЕТ</w:t>
      </w:r>
    </w:p>
    <w:p w:rsidR="000A2830" w:rsidRPr="00815B22" w:rsidRDefault="000A2830" w:rsidP="000A2830">
      <w:pPr>
        <w:widowControl/>
        <w:tabs>
          <w:tab w:val="left" w:pos="1125"/>
          <w:tab w:val="left" w:pos="1500"/>
        </w:tabs>
        <w:autoSpaceDE/>
        <w:autoSpaceDN/>
        <w:jc w:val="center"/>
        <w:rPr>
          <w:b/>
          <w:color w:val="000000"/>
          <w:sz w:val="26"/>
          <w:szCs w:val="26"/>
          <w:lang w:eastAsia="ru-RU"/>
        </w:rPr>
      </w:pPr>
      <w:r w:rsidRPr="00815B22">
        <w:rPr>
          <w:b/>
          <w:color w:val="000000"/>
          <w:sz w:val="26"/>
          <w:szCs w:val="26"/>
          <w:lang w:eastAsia="ru-RU"/>
        </w:rPr>
        <w:t xml:space="preserve">ПОНОМАРЕВСКОГО РАЙОНА </w:t>
      </w:r>
      <w:r w:rsidRPr="00815B22">
        <w:rPr>
          <w:b/>
          <w:bCs/>
          <w:color w:val="000000"/>
          <w:sz w:val="26"/>
          <w:szCs w:val="26"/>
          <w:lang w:eastAsia="ru-RU"/>
        </w:rPr>
        <w:t>ОРЕНБУРГСКОЙ ОБЛАСТИ</w:t>
      </w:r>
    </w:p>
    <w:p w:rsidR="000A2830" w:rsidRPr="00815B22" w:rsidRDefault="000A2830" w:rsidP="000A2830">
      <w:pPr>
        <w:widowControl/>
        <w:autoSpaceDE/>
        <w:autoSpaceDN/>
        <w:jc w:val="center"/>
        <w:rPr>
          <w:b/>
          <w:color w:val="000000"/>
          <w:sz w:val="26"/>
          <w:szCs w:val="26"/>
          <w:lang w:eastAsia="ru-RU"/>
        </w:rPr>
      </w:pPr>
    </w:p>
    <w:p w:rsidR="000A2830" w:rsidRPr="00815B22" w:rsidRDefault="000A2830" w:rsidP="000A2830">
      <w:pPr>
        <w:widowControl/>
        <w:tabs>
          <w:tab w:val="left" w:pos="1260"/>
        </w:tabs>
        <w:autoSpaceDE/>
        <w:autoSpaceDN/>
        <w:jc w:val="center"/>
        <w:rPr>
          <w:b/>
          <w:bCs/>
          <w:color w:val="000000"/>
          <w:sz w:val="26"/>
          <w:szCs w:val="26"/>
          <w:lang w:eastAsia="ru-RU"/>
        </w:rPr>
      </w:pPr>
      <w:r w:rsidRPr="00815B22">
        <w:rPr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0A2830" w:rsidRPr="00815B22" w:rsidRDefault="000A2830" w:rsidP="000A2830">
      <w:pPr>
        <w:widowControl/>
        <w:tabs>
          <w:tab w:val="left" w:pos="2205"/>
        </w:tabs>
        <w:autoSpaceDE/>
        <w:autoSpaceDN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0A2830" w:rsidRPr="00815B22" w:rsidRDefault="004727E1" w:rsidP="000A2830">
      <w:pPr>
        <w:widowControl/>
        <w:tabs>
          <w:tab w:val="left" w:pos="2205"/>
        </w:tabs>
        <w:autoSpaceDE/>
        <w:autoSpaceDN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18</w:t>
      </w:r>
      <w:r w:rsidR="000A2830" w:rsidRPr="00815B22">
        <w:rPr>
          <w:color w:val="000000"/>
          <w:sz w:val="26"/>
          <w:szCs w:val="26"/>
          <w:lang w:eastAsia="ru-RU"/>
        </w:rPr>
        <w:t xml:space="preserve">.04.2024                                     </w:t>
      </w:r>
      <w:r w:rsidR="00366C05">
        <w:rPr>
          <w:color w:val="000000"/>
          <w:sz w:val="26"/>
          <w:szCs w:val="26"/>
          <w:lang w:eastAsia="ru-RU"/>
        </w:rPr>
        <w:t xml:space="preserve">                </w:t>
      </w:r>
      <w:r w:rsidR="000A2830" w:rsidRPr="00815B22">
        <w:rPr>
          <w:color w:val="000000"/>
          <w:sz w:val="26"/>
          <w:szCs w:val="26"/>
          <w:lang w:eastAsia="ru-RU"/>
        </w:rPr>
        <w:t xml:space="preserve">                                                            № 68-п</w:t>
      </w:r>
    </w:p>
    <w:p w:rsidR="000A2830" w:rsidRPr="00815B22" w:rsidRDefault="000A2830" w:rsidP="000A2830">
      <w:pPr>
        <w:widowControl/>
        <w:tabs>
          <w:tab w:val="left" w:pos="2205"/>
        </w:tabs>
        <w:autoSpaceDE/>
        <w:autoSpaceDN/>
        <w:jc w:val="center"/>
        <w:rPr>
          <w:color w:val="000000"/>
          <w:sz w:val="26"/>
          <w:szCs w:val="26"/>
          <w:lang w:eastAsia="ru-RU"/>
        </w:rPr>
      </w:pPr>
      <w:proofErr w:type="spellStart"/>
      <w:r w:rsidRPr="00815B22">
        <w:rPr>
          <w:color w:val="000000"/>
          <w:sz w:val="26"/>
          <w:szCs w:val="26"/>
          <w:lang w:eastAsia="ru-RU"/>
        </w:rPr>
        <w:t>с.Пономаревка</w:t>
      </w:r>
      <w:proofErr w:type="spellEnd"/>
    </w:p>
    <w:p w:rsidR="000A2830" w:rsidRPr="00815B22" w:rsidRDefault="000A2830" w:rsidP="000A2830">
      <w:pPr>
        <w:widowControl/>
        <w:tabs>
          <w:tab w:val="left" w:pos="2205"/>
        </w:tabs>
        <w:autoSpaceDE/>
        <w:autoSpaceDN/>
        <w:jc w:val="center"/>
        <w:rPr>
          <w:b/>
          <w:color w:val="000000"/>
          <w:sz w:val="26"/>
          <w:szCs w:val="26"/>
          <w:lang w:eastAsia="ru-RU"/>
        </w:rPr>
      </w:pPr>
    </w:p>
    <w:p w:rsidR="000A2830" w:rsidRPr="00815B22" w:rsidRDefault="000A2830" w:rsidP="000A2830">
      <w:pPr>
        <w:pStyle w:val="2"/>
        <w:ind w:left="0" w:right="40"/>
        <w:rPr>
          <w:b w:val="0"/>
          <w:i/>
          <w:sz w:val="26"/>
          <w:szCs w:val="26"/>
        </w:rPr>
      </w:pPr>
      <w:r w:rsidRPr="00815B22">
        <w:rPr>
          <w:sz w:val="26"/>
          <w:szCs w:val="26"/>
          <w:lang w:eastAsia="ru-RU"/>
        </w:rPr>
        <w:t xml:space="preserve">О внесении изменений и дополнений в постановление администрации муниципального образования Пономаревский сельсовет Пономаревского района Оренбургской области от 07.07.2023 № 136-п «Об утверждении административного регламента по предоставлению муниципальной услуги </w:t>
      </w:r>
      <w:r w:rsidRPr="00815B22">
        <w:rPr>
          <w:sz w:val="26"/>
          <w:szCs w:val="26"/>
        </w:rPr>
        <w:t>«Присвоение адреса объекту адресации, изменение и аннулирование такого адреса»</w:t>
      </w:r>
    </w:p>
    <w:p w:rsidR="000A2830" w:rsidRPr="00815B22" w:rsidRDefault="000A2830" w:rsidP="000A2830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p w:rsidR="000A2830" w:rsidRPr="00815B22" w:rsidRDefault="000A2830" w:rsidP="000A2830">
      <w:pPr>
        <w:widowControl/>
        <w:adjustRightInd w:val="0"/>
        <w:ind w:firstLine="900"/>
        <w:jc w:val="both"/>
        <w:rPr>
          <w:color w:val="000000"/>
          <w:sz w:val="26"/>
          <w:szCs w:val="26"/>
          <w:lang w:eastAsia="ru-RU"/>
        </w:rPr>
      </w:pPr>
      <w:r w:rsidRPr="00815B22">
        <w:rPr>
          <w:color w:val="000000"/>
          <w:sz w:val="26"/>
          <w:szCs w:val="26"/>
          <w:lang w:eastAsia="ru-RU"/>
        </w:rPr>
        <w:t>Во исполнение протеста прокурора Пономаревского района от 11.04.2024 № 07-01-2024</w:t>
      </w:r>
      <w:r w:rsidRPr="00815B22">
        <w:rPr>
          <w:color w:val="000000"/>
          <w:sz w:val="26"/>
          <w:szCs w:val="26"/>
        </w:rPr>
        <w:t xml:space="preserve"> на постановление администрации муниципального образования Пономаревский сельсовет от 07.07.2023 № 136-п</w:t>
      </w:r>
      <w:r w:rsidRPr="00815B22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адреса»:</w:t>
      </w:r>
    </w:p>
    <w:p w:rsidR="000A2830" w:rsidRPr="00815B22" w:rsidRDefault="000A2830" w:rsidP="000A2830">
      <w:pPr>
        <w:widowControl/>
        <w:adjustRightInd w:val="0"/>
        <w:ind w:firstLine="900"/>
        <w:jc w:val="both"/>
        <w:rPr>
          <w:sz w:val="26"/>
          <w:szCs w:val="26"/>
        </w:rPr>
      </w:pPr>
      <w:r w:rsidRPr="00815B22">
        <w:rPr>
          <w:color w:val="000000"/>
          <w:sz w:val="26"/>
          <w:szCs w:val="26"/>
          <w:lang w:eastAsia="ru-RU"/>
        </w:rPr>
        <w:t>1.</w:t>
      </w:r>
      <w:r w:rsidRPr="00815B22">
        <w:rPr>
          <w:color w:val="000000"/>
          <w:sz w:val="26"/>
          <w:szCs w:val="26"/>
        </w:rPr>
        <w:t xml:space="preserve"> Внести в административный регламент по предоставлению муниципальной услуги «Присвоение</w:t>
      </w:r>
      <w:r w:rsidRPr="00815B22">
        <w:rPr>
          <w:sz w:val="26"/>
          <w:szCs w:val="26"/>
        </w:rPr>
        <w:t xml:space="preserve"> адреса объекту адресации, изменение и аннулирование такого адреса», </w:t>
      </w:r>
      <w:proofErr w:type="spellStart"/>
      <w:r w:rsidRPr="00815B22">
        <w:rPr>
          <w:sz w:val="26"/>
          <w:szCs w:val="26"/>
        </w:rPr>
        <w:t>утвержденный</w:t>
      </w:r>
      <w:proofErr w:type="spellEnd"/>
      <w:r w:rsidRPr="00815B22">
        <w:rPr>
          <w:color w:val="000000"/>
          <w:sz w:val="26"/>
          <w:szCs w:val="26"/>
        </w:rPr>
        <w:t xml:space="preserve"> постановлением администрации муниципального образования Пономаревский сельсовет от 07.07.2023 № 136-п (далее – Регламент) следующие изменения и дополнения</w:t>
      </w:r>
      <w:r w:rsidRPr="00815B22">
        <w:rPr>
          <w:sz w:val="26"/>
          <w:szCs w:val="26"/>
        </w:rPr>
        <w:t>:</w:t>
      </w:r>
    </w:p>
    <w:p w:rsidR="000A2830" w:rsidRPr="00815B22" w:rsidRDefault="000A2830" w:rsidP="000A2830">
      <w:pPr>
        <w:widowControl/>
        <w:adjustRightInd w:val="0"/>
        <w:ind w:firstLine="900"/>
        <w:jc w:val="both"/>
        <w:rPr>
          <w:color w:val="000000"/>
          <w:sz w:val="26"/>
          <w:szCs w:val="26"/>
          <w:lang w:eastAsia="ru-RU"/>
        </w:rPr>
      </w:pPr>
      <w:r w:rsidRPr="00815B22">
        <w:rPr>
          <w:color w:val="000000"/>
          <w:sz w:val="26"/>
          <w:szCs w:val="26"/>
          <w:lang w:eastAsia="ru-RU"/>
        </w:rPr>
        <w:t>1.1 пункт 15 Регламента изложить в новой редакции: «</w:t>
      </w:r>
      <w:r w:rsidRPr="00815B22">
        <w:rPr>
          <w:sz w:val="26"/>
          <w:szCs w:val="26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0A2830" w:rsidRPr="00815B22" w:rsidRDefault="000A2830" w:rsidP="000A2830">
      <w:pPr>
        <w:ind w:firstLine="709"/>
        <w:rPr>
          <w:sz w:val="26"/>
          <w:szCs w:val="26"/>
        </w:rPr>
      </w:pPr>
      <w:r w:rsidRPr="00815B22">
        <w:rPr>
          <w:sz w:val="26"/>
          <w:szCs w:val="26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0A2830" w:rsidRPr="00815B22" w:rsidRDefault="000A2830" w:rsidP="000A2830">
      <w:pPr>
        <w:ind w:firstLine="709"/>
        <w:rPr>
          <w:sz w:val="26"/>
          <w:szCs w:val="26"/>
        </w:rPr>
      </w:pPr>
      <w:r w:rsidRPr="00815B22">
        <w:rPr>
          <w:sz w:val="26"/>
          <w:szCs w:val="26"/>
        </w:rPr>
        <w:t>б) в случае подачи заявления в форме электронного документа - в срок не более 5 рабочих дней со дня поступления заявления».</w:t>
      </w:r>
    </w:p>
    <w:p w:rsidR="000A2830" w:rsidRPr="00815B22" w:rsidRDefault="000A2830" w:rsidP="000A2830">
      <w:pPr>
        <w:pStyle w:val="1"/>
        <w:ind w:left="0" w:right="445" w:firstLine="709"/>
        <w:jc w:val="both"/>
        <w:rPr>
          <w:b w:val="0"/>
          <w:sz w:val="26"/>
          <w:szCs w:val="26"/>
        </w:rPr>
      </w:pPr>
      <w:r w:rsidRPr="00815B22">
        <w:rPr>
          <w:b w:val="0"/>
          <w:sz w:val="26"/>
          <w:szCs w:val="26"/>
        </w:rPr>
        <w:t xml:space="preserve">1.2 Раздел Регламента «Срок предоставления муниципальной </w:t>
      </w:r>
      <w:proofErr w:type="gramStart"/>
      <w:r w:rsidRPr="00815B22">
        <w:rPr>
          <w:b w:val="0"/>
          <w:sz w:val="26"/>
          <w:szCs w:val="26"/>
        </w:rPr>
        <w:t xml:space="preserve">услуги» </w:t>
      </w:r>
      <w:r w:rsidRPr="00815B22">
        <w:rPr>
          <w:sz w:val="26"/>
          <w:szCs w:val="26"/>
        </w:rPr>
        <w:t xml:space="preserve"> </w:t>
      </w:r>
      <w:r w:rsidRPr="00815B22">
        <w:rPr>
          <w:b w:val="0"/>
          <w:sz w:val="26"/>
          <w:szCs w:val="26"/>
        </w:rPr>
        <w:t>добавить</w:t>
      </w:r>
      <w:proofErr w:type="gramEnd"/>
      <w:r w:rsidRPr="00815B22">
        <w:rPr>
          <w:b w:val="0"/>
          <w:sz w:val="26"/>
          <w:szCs w:val="26"/>
        </w:rPr>
        <w:t xml:space="preserve"> пункты 15.1. и 15.2 следующего содержания:</w:t>
      </w:r>
    </w:p>
    <w:p w:rsidR="000A2830" w:rsidRPr="00815B22" w:rsidRDefault="000A2830" w:rsidP="000A2830">
      <w:pPr>
        <w:ind w:firstLine="709"/>
        <w:jc w:val="both"/>
        <w:rPr>
          <w:sz w:val="26"/>
          <w:szCs w:val="26"/>
        </w:rPr>
      </w:pPr>
      <w:r w:rsidRPr="00815B22">
        <w:rPr>
          <w:sz w:val="26"/>
          <w:szCs w:val="26"/>
        </w:rPr>
        <w:t xml:space="preserve">«15.1 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</w:t>
      </w:r>
      <w:bookmarkStart w:id="0" w:name="_GoBack"/>
      <w:r w:rsidRPr="004727E1">
        <w:rPr>
          <w:rStyle w:val="a3"/>
          <w:color w:val="auto"/>
          <w:sz w:val="26"/>
          <w:szCs w:val="26"/>
        </w:rPr>
        <w:t>пунктах 27</w:t>
      </w:r>
      <w:r w:rsidRPr="004727E1">
        <w:rPr>
          <w:sz w:val="26"/>
          <w:szCs w:val="26"/>
        </w:rPr>
        <w:t xml:space="preserve"> и </w:t>
      </w:r>
      <w:r w:rsidRPr="004727E1">
        <w:rPr>
          <w:rStyle w:val="a3"/>
          <w:color w:val="auto"/>
          <w:sz w:val="26"/>
          <w:szCs w:val="26"/>
        </w:rPr>
        <w:t>29</w:t>
      </w:r>
      <w:r w:rsidRPr="004727E1">
        <w:rPr>
          <w:sz w:val="26"/>
          <w:szCs w:val="26"/>
        </w:rPr>
        <w:t xml:space="preserve"> </w:t>
      </w:r>
      <w:bookmarkEnd w:id="0"/>
      <w:r w:rsidRPr="00815B22">
        <w:rPr>
          <w:sz w:val="26"/>
          <w:szCs w:val="26"/>
        </w:rPr>
        <w:t xml:space="preserve">Правил </w:t>
      </w:r>
      <w:proofErr w:type="spellStart"/>
      <w:r w:rsidRPr="00815B22">
        <w:rPr>
          <w:sz w:val="26"/>
          <w:szCs w:val="26"/>
        </w:rPr>
        <w:t>утвержденных</w:t>
      </w:r>
      <w:proofErr w:type="spellEnd"/>
      <w:r w:rsidRPr="00815B22">
        <w:rPr>
          <w:sz w:val="26"/>
          <w:szCs w:val="26"/>
        </w:rPr>
        <w:t xml:space="preserve"> </w:t>
      </w:r>
      <w:r w:rsidRPr="004727E1">
        <w:rPr>
          <w:rStyle w:val="a3"/>
          <w:bCs/>
          <w:color w:val="auto"/>
          <w:sz w:val="26"/>
          <w:szCs w:val="26"/>
        </w:rPr>
        <w:t>Постановлением Правительства Российской Федерации от 19 ноября 2014 г. N 1221 "Об утверждении Правил присвоения, изменения и аннулирования адресов" (далее - Правила)</w:t>
      </w:r>
      <w:r w:rsidRPr="004727E1">
        <w:rPr>
          <w:sz w:val="26"/>
          <w:szCs w:val="26"/>
        </w:rPr>
        <w:t>,</w:t>
      </w:r>
      <w:r w:rsidRPr="00815B22">
        <w:rPr>
          <w:sz w:val="26"/>
          <w:szCs w:val="26"/>
        </w:rPr>
        <w:t xml:space="preserve">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государственном адресном реестре в уполномоченный орган выписку </w:t>
      </w:r>
      <w:r w:rsidRPr="00815B22">
        <w:rPr>
          <w:sz w:val="26"/>
          <w:szCs w:val="26"/>
        </w:rPr>
        <w:lastRenderedPageBreak/>
        <w:t xml:space="preserve">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</w:t>
      </w:r>
      <w:r w:rsidRPr="00815B22">
        <w:rPr>
          <w:rStyle w:val="a3"/>
          <w:sz w:val="26"/>
          <w:szCs w:val="26"/>
        </w:rPr>
        <w:t>портала</w:t>
      </w:r>
      <w:r w:rsidRPr="00815B22">
        <w:rPr>
          <w:sz w:val="26"/>
          <w:szCs w:val="26"/>
        </w:rPr>
        <w:t xml:space="preserve"> адресной системы или единой системы межведомственного электронного взаимодействия.</w:t>
      </w:r>
    </w:p>
    <w:p w:rsidR="000A2830" w:rsidRPr="00815B22" w:rsidRDefault="000A2830" w:rsidP="000A2830">
      <w:pPr>
        <w:ind w:firstLine="709"/>
        <w:jc w:val="both"/>
        <w:rPr>
          <w:sz w:val="26"/>
          <w:szCs w:val="26"/>
        </w:rPr>
      </w:pPr>
      <w:r w:rsidRPr="00815B22">
        <w:rPr>
          <w:sz w:val="26"/>
          <w:szCs w:val="26"/>
        </w:rPr>
        <w:t xml:space="preserve">15.2 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</w:t>
      </w:r>
      <w:r w:rsidRPr="00815B22">
        <w:rPr>
          <w:rStyle w:val="a3"/>
          <w:sz w:val="26"/>
          <w:szCs w:val="26"/>
        </w:rPr>
        <w:t>решение</w:t>
      </w:r>
      <w:r w:rsidRPr="00815B22">
        <w:rPr>
          <w:sz w:val="26"/>
          <w:szCs w:val="26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A2830" w:rsidRPr="00815B22" w:rsidRDefault="000A2830" w:rsidP="000A2830">
      <w:pPr>
        <w:ind w:firstLine="709"/>
        <w:jc w:val="both"/>
        <w:rPr>
          <w:sz w:val="26"/>
          <w:szCs w:val="26"/>
        </w:rPr>
      </w:pPr>
      <w:r w:rsidRPr="00815B22">
        <w:rPr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Pr="00815B22">
        <w:rPr>
          <w:rStyle w:val="a3"/>
          <w:sz w:val="26"/>
          <w:szCs w:val="26"/>
        </w:rPr>
        <w:t>единого портала</w:t>
      </w:r>
      <w:r w:rsidRPr="00815B22">
        <w:rPr>
          <w:sz w:val="26"/>
          <w:szCs w:val="26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r w:rsidRPr="00815B22">
        <w:rPr>
          <w:rStyle w:val="a3"/>
          <w:sz w:val="26"/>
          <w:szCs w:val="26"/>
        </w:rPr>
        <w:t>пунктах 37</w:t>
      </w:r>
      <w:r w:rsidRPr="00815B22">
        <w:rPr>
          <w:sz w:val="26"/>
          <w:szCs w:val="26"/>
        </w:rPr>
        <w:t xml:space="preserve"> и </w:t>
      </w:r>
      <w:r w:rsidRPr="00815B22">
        <w:rPr>
          <w:rStyle w:val="a3"/>
          <w:sz w:val="26"/>
          <w:szCs w:val="26"/>
        </w:rPr>
        <w:t>38</w:t>
      </w:r>
      <w:r w:rsidRPr="00815B22">
        <w:rPr>
          <w:sz w:val="26"/>
          <w:szCs w:val="26"/>
        </w:rPr>
        <w:t xml:space="preserve"> Правил;</w:t>
      </w:r>
    </w:p>
    <w:p w:rsidR="000A2830" w:rsidRPr="00815B22" w:rsidRDefault="000A2830" w:rsidP="000A2830">
      <w:pPr>
        <w:ind w:firstLine="709"/>
        <w:jc w:val="both"/>
        <w:rPr>
          <w:sz w:val="26"/>
          <w:szCs w:val="26"/>
        </w:rPr>
      </w:pPr>
      <w:r w:rsidRPr="00815B22">
        <w:rPr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spellStart"/>
      <w:r w:rsidRPr="00815B22">
        <w:rPr>
          <w:sz w:val="26"/>
          <w:szCs w:val="26"/>
        </w:rPr>
        <w:t>днем</w:t>
      </w:r>
      <w:proofErr w:type="spellEnd"/>
      <w:r w:rsidRPr="00815B22">
        <w:rPr>
          <w:sz w:val="26"/>
          <w:szCs w:val="26"/>
        </w:rPr>
        <w:t xml:space="preserve"> со дня истечения установленного </w:t>
      </w:r>
      <w:r w:rsidRPr="00815B22">
        <w:rPr>
          <w:rStyle w:val="a3"/>
          <w:sz w:val="26"/>
          <w:szCs w:val="26"/>
        </w:rPr>
        <w:t>пунктами 37</w:t>
      </w:r>
      <w:r w:rsidRPr="00815B22">
        <w:rPr>
          <w:sz w:val="26"/>
          <w:szCs w:val="26"/>
        </w:rPr>
        <w:t xml:space="preserve"> и </w:t>
      </w:r>
      <w:r w:rsidRPr="00815B22">
        <w:rPr>
          <w:rStyle w:val="a3"/>
          <w:sz w:val="26"/>
          <w:szCs w:val="26"/>
        </w:rPr>
        <w:t>38</w:t>
      </w:r>
      <w:r w:rsidRPr="00815B22">
        <w:rPr>
          <w:sz w:val="26"/>
          <w:szCs w:val="26"/>
        </w:rPr>
        <w:t xml:space="preserve"> Правил срока посредством почтового отправления по указанному в заявлении почтовому адресу.</w:t>
      </w:r>
    </w:p>
    <w:p w:rsidR="000A2830" w:rsidRPr="00815B22" w:rsidRDefault="000A2830" w:rsidP="000A2830">
      <w:pPr>
        <w:ind w:firstLine="709"/>
        <w:jc w:val="both"/>
        <w:rPr>
          <w:sz w:val="26"/>
          <w:szCs w:val="26"/>
        </w:rPr>
      </w:pPr>
      <w:r w:rsidRPr="00815B22">
        <w:rPr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не позднее рабочего дня, следующего за </w:t>
      </w:r>
      <w:proofErr w:type="spellStart"/>
      <w:r w:rsidRPr="00815B22">
        <w:rPr>
          <w:sz w:val="26"/>
          <w:szCs w:val="26"/>
        </w:rPr>
        <w:t>днем</w:t>
      </w:r>
      <w:proofErr w:type="spellEnd"/>
      <w:r w:rsidRPr="00815B22">
        <w:rPr>
          <w:sz w:val="26"/>
          <w:szCs w:val="26"/>
        </w:rPr>
        <w:t xml:space="preserve"> истечения срока, установленного </w:t>
      </w:r>
      <w:r w:rsidRPr="00815B22">
        <w:rPr>
          <w:rStyle w:val="a3"/>
          <w:sz w:val="26"/>
          <w:szCs w:val="26"/>
        </w:rPr>
        <w:t>пунктами 37</w:t>
      </w:r>
      <w:r w:rsidRPr="00815B22">
        <w:rPr>
          <w:sz w:val="26"/>
          <w:szCs w:val="26"/>
        </w:rPr>
        <w:t xml:space="preserve"> и </w:t>
      </w:r>
      <w:r w:rsidRPr="00815B22">
        <w:rPr>
          <w:rStyle w:val="a3"/>
          <w:sz w:val="26"/>
          <w:szCs w:val="26"/>
        </w:rPr>
        <w:t>38</w:t>
      </w:r>
      <w:r w:rsidRPr="00815B22">
        <w:rPr>
          <w:sz w:val="26"/>
          <w:szCs w:val="26"/>
        </w:rPr>
        <w:t xml:space="preserve"> Правил».</w:t>
      </w:r>
    </w:p>
    <w:p w:rsidR="000A2830" w:rsidRPr="00815B22" w:rsidRDefault="000A2830" w:rsidP="000A2830">
      <w:pPr>
        <w:ind w:firstLine="709"/>
        <w:jc w:val="both"/>
        <w:rPr>
          <w:sz w:val="26"/>
          <w:szCs w:val="26"/>
        </w:rPr>
      </w:pPr>
      <w:r w:rsidRPr="00815B22">
        <w:rPr>
          <w:sz w:val="26"/>
          <w:szCs w:val="26"/>
        </w:rPr>
        <w:t xml:space="preserve">2. </w:t>
      </w:r>
      <w:r w:rsidRPr="00815B22">
        <w:rPr>
          <w:sz w:val="26"/>
          <w:szCs w:val="26"/>
          <w:lang w:eastAsia="ru-RU"/>
        </w:rPr>
        <w:t xml:space="preserve">Разместить настоящее постановление на официальном сайте администрации муниципального образования Пономаревский сельсовет Пономаревского района Оренбургской области в сети Интернет. </w:t>
      </w:r>
    </w:p>
    <w:p w:rsidR="000A2830" w:rsidRPr="00815B22" w:rsidRDefault="000A2830" w:rsidP="000A2830">
      <w:pPr>
        <w:ind w:firstLine="709"/>
        <w:jc w:val="both"/>
        <w:rPr>
          <w:sz w:val="26"/>
          <w:szCs w:val="26"/>
        </w:rPr>
      </w:pPr>
      <w:r w:rsidRPr="00815B22">
        <w:rPr>
          <w:sz w:val="26"/>
          <w:szCs w:val="26"/>
        </w:rPr>
        <w:t xml:space="preserve">3. </w:t>
      </w:r>
      <w:r w:rsidRPr="00815B22">
        <w:rPr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0A2830" w:rsidRPr="00815B22" w:rsidRDefault="000A2830" w:rsidP="000A2830">
      <w:pPr>
        <w:ind w:firstLine="709"/>
        <w:jc w:val="both"/>
        <w:rPr>
          <w:sz w:val="26"/>
          <w:szCs w:val="26"/>
        </w:rPr>
      </w:pPr>
      <w:r w:rsidRPr="00815B22">
        <w:rPr>
          <w:sz w:val="26"/>
          <w:szCs w:val="26"/>
        </w:rPr>
        <w:t xml:space="preserve">4. </w:t>
      </w:r>
      <w:r w:rsidRPr="00815B22">
        <w:rPr>
          <w:sz w:val="26"/>
          <w:szCs w:val="26"/>
          <w:lang w:eastAsia="ru-RU"/>
        </w:rPr>
        <w:t xml:space="preserve">Постановление вступает в силу после его опубликования. </w:t>
      </w:r>
    </w:p>
    <w:p w:rsidR="000A2830" w:rsidRPr="00815B22" w:rsidRDefault="000A2830" w:rsidP="000A2830">
      <w:pPr>
        <w:widowControl/>
        <w:autoSpaceDE/>
        <w:autoSpaceDN/>
        <w:rPr>
          <w:sz w:val="26"/>
          <w:szCs w:val="26"/>
          <w:lang w:eastAsia="ru-RU"/>
        </w:rPr>
      </w:pPr>
    </w:p>
    <w:p w:rsidR="000A2830" w:rsidRPr="00815B22" w:rsidRDefault="000A2830" w:rsidP="000A2830">
      <w:pPr>
        <w:widowControl/>
        <w:autoSpaceDE/>
        <w:autoSpaceDN/>
        <w:rPr>
          <w:sz w:val="26"/>
          <w:szCs w:val="26"/>
          <w:lang w:eastAsia="ru-RU"/>
        </w:rPr>
      </w:pPr>
    </w:p>
    <w:p w:rsidR="000A2830" w:rsidRPr="00815B22" w:rsidRDefault="000A2830" w:rsidP="000A2830">
      <w:pPr>
        <w:widowControl/>
        <w:autoSpaceDE/>
        <w:autoSpaceDN/>
        <w:rPr>
          <w:sz w:val="26"/>
          <w:szCs w:val="26"/>
          <w:lang w:eastAsia="ru-RU"/>
        </w:rPr>
      </w:pPr>
    </w:p>
    <w:p w:rsidR="000A2830" w:rsidRPr="00815B22" w:rsidRDefault="000A2830" w:rsidP="000A2830">
      <w:pPr>
        <w:widowControl/>
        <w:autoSpaceDE/>
        <w:autoSpaceDN/>
        <w:rPr>
          <w:sz w:val="26"/>
          <w:szCs w:val="26"/>
          <w:lang w:eastAsia="ru-RU"/>
        </w:rPr>
      </w:pPr>
      <w:r w:rsidRPr="00815B22">
        <w:rPr>
          <w:sz w:val="26"/>
          <w:szCs w:val="26"/>
          <w:lang w:eastAsia="ru-RU"/>
        </w:rPr>
        <w:t xml:space="preserve">Глава муниципального образования                                              </w:t>
      </w:r>
      <w:r w:rsidR="00DE5BF9">
        <w:rPr>
          <w:sz w:val="26"/>
          <w:szCs w:val="26"/>
          <w:lang w:eastAsia="ru-RU"/>
        </w:rPr>
        <w:t xml:space="preserve">          </w:t>
      </w:r>
      <w:r w:rsidRPr="00815B22">
        <w:rPr>
          <w:sz w:val="26"/>
          <w:szCs w:val="26"/>
          <w:lang w:eastAsia="ru-RU"/>
        </w:rPr>
        <w:t xml:space="preserve"> М.В. </w:t>
      </w:r>
      <w:proofErr w:type="spellStart"/>
      <w:r w:rsidRPr="00815B22">
        <w:rPr>
          <w:sz w:val="26"/>
          <w:szCs w:val="26"/>
          <w:lang w:eastAsia="ru-RU"/>
        </w:rPr>
        <w:t>Барышев</w:t>
      </w:r>
      <w:proofErr w:type="spellEnd"/>
    </w:p>
    <w:p w:rsidR="000A2830" w:rsidRPr="00815B22" w:rsidRDefault="000A2830" w:rsidP="000A2830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0A2830" w:rsidRDefault="000A2830" w:rsidP="000A2830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DE5BF9" w:rsidRDefault="00DE5BF9" w:rsidP="000A2830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DE5BF9" w:rsidRDefault="00DE5BF9" w:rsidP="000A2830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DE5BF9" w:rsidRDefault="00DE5BF9" w:rsidP="000A2830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DE5BF9" w:rsidRPr="00815B22" w:rsidRDefault="00DE5BF9" w:rsidP="000A2830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0A2830" w:rsidRPr="00815B22" w:rsidRDefault="000A2830" w:rsidP="000A2830">
      <w:pPr>
        <w:widowControl/>
        <w:autoSpaceDE/>
        <w:autoSpaceDN/>
        <w:rPr>
          <w:sz w:val="26"/>
          <w:szCs w:val="26"/>
          <w:lang w:eastAsia="ru-RU"/>
        </w:rPr>
      </w:pPr>
      <w:r w:rsidRPr="00815B22">
        <w:rPr>
          <w:sz w:val="26"/>
          <w:szCs w:val="26"/>
          <w:lang w:eastAsia="ru-RU"/>
        </w:rPr>
        <w:t>Разослано: сайт администрации, прокуратуру.</w:t>
      </w:r>
    </w:p>
    <w:sectPr w:rsidR="000A2830" w:rsidRPr="0081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D4"/>
    <w:rsid w:val="000A2830"/>
    <w:rsid w:val="00366C05"/>
    <w:rsid w:val="004727E1"/>
    <w:rsid w:val="004743D4"/>
    <w:rsid w:val="00564AA2"/>
    <w:rsid w:val="007A6CBD"/>
    <w:rsid w:val="00815B22"/>
    <w:rsid w:val="00D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39B8"/>
  <w15:chartTrackingRefBased/>
  <w15:docId w15:val="{BE142029-B7CD-477B-98C1-DAC4160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2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2830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0A283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28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A28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Гипертекстовая ссылка"/>
    <w:uiPriority w:val="99"/>
    <w:rsid w:val="000A283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2024-04-17T11:30:00Z</dcterms:created>
  <dcterms:modified xsi:type="dcterms:W3CDTF">2024-04-18T04:17:00Z</dcterms:modified>
</cp:coreProperties>
</file>